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31546" w14:textId="77777777" w:rsidR="00AA6A27" w:rsidRPr="00783F48" w:rsidRDefault="00AA6A27" w:rsidP="00AA6A27">
      <w:pPr>
        <w:spacing w:after="0" w:line="240" w:lineRule="auto"/>
        <w:ind w:left="5670"/>
        <w:rPr>
          <w:rFonts w:ascii="Times New Roman" w:eastAsia="Times New Roman" w:hAnsi="Times New Roman" w:cs="Times New Roman"/>
          <w:bCs/>
          <w:sz w:val="28"/>
          <w:szCs w:val="28"/>
          <w:lang w:val="kk-KZ" w:eastAsia="ru-RU"/>
        </w:rPr>
      </w:pPr>
      <w:r w:rsidRPr="00783F48">
        <w:rPr>
          <w:rFonts w:ascii="Times New Roman" w:eastAsia="Times New Roman" w:hAnsi="Times New Roman" w:cs="Times New Roman"/>
          <w:bCs/>
          <w:sz w:val="28"/>
          <w:szCs w:val="28"/>
          <w:lang w:val="kk-KZ" w:eastAsia="ru-RU"/>
        </w:rPr>
        <w:t>Қостанай облысы әкімдігі</w:t>
      </w:r>
    </w:p>
    <w:p w14:paraId="0143EF5B" w14:textId="77777777" w:rsidR="00AA6A27" w:rsidRDefault="00AA6A27" w:rsidP="00AA6A27">
      <w:pPr>
        <w:spacing w:after="0" w:line="240" w:lineRule="auto"/>
        <w:ind w:left="5670"/>
        <w:rPr>
          <w:rFonts w:ascii="Times New Roman" w:eastAsia="Times New Roman" w:hAnsi="Times New Roman" w:cs="Times New Roman"/>
          <w:bCs/>
          <w:sz w:val="28"/>
          <w:szCs w:val="28"/>
          <w:lang w:val="kk-KZ" w:eastAsia="ru-RU"/>
        </w:rPr>
      </w:pPr>
      <w:r w:rsidRPr="00783F48">
        <w:rPr>
          <w:rFonts w:ascii="Times New Roman" w:eastAsia="Times New Roman" w:hAnsi="Times New Roman" w:cs="Times New Roman"/>
          <w:bCs/>
          <w:sz w:val="28"/>
          <w:szCs w:val="28"/>
          <w:lang w:val="kk-KZ" w:eastAsia="ru-RU"/>
        </w:rPr>
        <w:t>білім басқармасы басшысының</w:t>
      </w:r>
    </w:p>
    <w:p w14:paraId="26423021" w14:textId="77777777" w:rsidR="00AA6A27" w:rsidRPr="00783F48" w:rsidRDefault="00AA6A27" w:rsidP="00AA6A27">
      <w:pPr>
        <w:spacing w:after="0" w:line="240" w:lineRule="auto"/>
        <w:ind w:left="5670"/>
        <w:rPr>
          <w:rFonts w:ascii="Times New Roman" w:eastAsia="Times New Roman" w:hAnsi="Times New Roman" w:cs="Times New Roman"/>
          <w:bCs/>
          <w:sz w:val="28"/>
          <w:szCs w:val="28"/>
          <w:lang w:val="kk-KZ" w:eastAsia="ru-RU"/>
        </w:rPr>
      </w:pPr>
      <w:r w:rsidRPr="003804CE">
        <w:rPr>
          <w:rFonts w:ascii="Times New Roman" w:eastAsia="Calibri" w:hAnsi="Times New Roman" w:cs="Times New Roman"/>
          <w:sz w:val="28"/>
          <w:szCs w:val="28"/>
          <w:u w:val="single"/>
          <w:lang w:val="kk-KZ" w:eastAsia="ru-RU"/>
        </w:rPr>
        <w:t>«</w:t>
      </w:r>
      <w:r>
        <w:rPr>
          <w:rFonts w:ascii="Times New Roman" w:eastAsia="Calibri" w:hAnsi="Times New Roman" w:cs="Times New Roman"/>
          <w:sz w:val="28"/>
          <w:szCs w:val="28"/>
          <w:u w:val="single"/>
          <w:lang w:val="kk-KZ" w:eastAsia="ru-RU"/>
        </w:rPr>
        <w:t xml:space="preserve">      </w:t>
      </w:r>
      <w:r w:rsidRPr="003804CE">
        <w:rPr>
          <w:rFonts w:ascii="Times New Roman" w:eastAsia="Calibri" w:hAnsi="Times New Roman" w:cs="Times New Roman"/>
          <w:sz w:val="28"/>
          <w:szCs w:val="28"/>
          <w:u w:val="single"/>
          <w:lang w:val="kk-KZ" w:eastAsia="ru-RU"/>
        </w:rPr>
        <w:t>»</w:t>
      </w:r>
      <w:r>
        <w:rPr>
          <w:rFonts w:ascii="Times New Roman" w:eastAsia="Calibri" w:hAnsi="Times New Roman" w:cs="Times New Roman"/>
          <w:sz w:val="28"/>
          <w:szCs w:val="28"/>
          <w:u w:val="single"/>
          <w:lang w:val="kk-KZ" w:eastAsia="ru-RU"/>
        </w:rPr>
        <w:t xml:space="preserve">                    </w:t>
      </w:r>
      <w:r w:rsidRPr="003804CE">
        <w:rPr>
          <w:rFonts w:ascii="Times New Roman" w:eastAsia="Calibri" w:hAnsi="Times New Roman" w:cs="Times New Roman"/>
          <w:sz w:val="28"/>
          <w:szCs w:val="28"/>
          <w:u w:val="single"/>
          <w:lang w:val="kk-KZ" w:eastAsia="ru-RU"/>
        </w:rPr>
        <w:t>20</w:t>
      </w:r>
      <w:r>
        <w:rPr>
          <w:rFonts w:ascii="Times New Roman" w:eastAsia="Calibri" w:hAnsi="Times New Roman" w:cs="Times New Roman"/>
          <w:sz w:val="28"/>
          <w:szCs w:val="28"/>
          <w:u w:val="single"/>
          <w:lang w:val="kk-KZ" w:eastAsia="ru-RU"/>
        </w:rPr>
        <w:t xml:space="preserve">22  </w:t>
      </w:r>
      <w:r>
        <w:rPr>
          <w:rFonts w:ascii="Times New Roman" w:eastAsia="Calibri" w:hAnsi="Times New Roman" w:cs="Times New Roman"/>
          <w:sz w:val="28"/>
          <w:szCs w:val="28"/>
          <w:lang w:val="kk-KZ" w:eastAsia="ru-RU"/>
        </w:rPr>
        <w:t>ж.</w:t>
      </w:r>
    </w:p>
    <w:p w14:paraId="543D3310" w14:textId="77777777" w:rsidR="00AA6A27" w:rsidRPr="00783F48" w:rsidRDefault="00AA6A27" w:rsidP="00AA6A27">
      <w:pPr>
        <w:spacing w:after="0" w:line="240" w:lineRule="auto"/>
        <w:ind w:left="5670"/>
        <w:rPr>
          <w:rFonts w:ascii="Times New Roman" w:eastAsia="Times New Roman" w:hAnsi="Times New Roman" w:cs="Times New Roman"/>
          <w:bCs/>
          <w:sz w:val="28"/>
          <w:szCs w:val="28"/>
          <w:lang w:val="kk-KZ" w:eastAsia="ru-RU"/>
        </w:rPr>
      </w:pPr>
      <w:r w:rsidRPr="00783F48">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____</w:t>
      </w:r>
      <w:r w:rsidRPr="00783F48">
        <w:rPr>
          <w:rFonts w:ascii="Times New Roman" w:eastAsia="Calibri" w:hAnsi="Times New Roman" w:cs="Times New Roman"/>
          <w:sz w:val="28"/>
          <w:szCs w:val="28"/>
          <w:lang w:val="kk-KZ" w:eastAsia="ru-RU"/>
        </w:rPr>
        <w:t xml:space="preserve">бұйрығына </w:t>
      </w:r>
      <w:r>
        <w:rPr>
          <w:rFonts w:ascii="Times New Roman" w:eastAsia="Calibri" w:hAnsi="Times New Roman" w:cs="Times New Roman"/>
          <w:sz w:val="28"/>
          <w:szCs w:val="28"/>
          <w:lang w:val="kk-KZ" w:eastAsia="ru-RU"/>
        </w:rPr>
        <w:t xml:space="preserve">1 </w:t>
      </w:r>
      <w:r w:rsidRPr="00783F48">
        <w:rPr>
          <w:rFonts w:ascii="Times New Roman" w:eastAsia="Calibri" w:hAnsi="Times New Roman" w:cs="Times New Roman"/>
          <w:sz w:val="28"/>
          <w:szCs w:val="28"/>
          <w:lang w:val="kk-KZ" w:eastAsia="ru-RU"/>
        </w:rPr>
        <w:t>қосымша</w:t>
      </w:r>
    </w:p>
    <w:p w14:paraId="4ADCC052" w14:textId="77777777" w:rsidR="00AA6A27" w:rsidRDefault="00AA6A27" w:rsidP="00AA6A27">
      <w:pPr>
        <w:pStyle w:val="a3"/>
        <w:widowControl w:val="0"/>
        <w:tabs>
          <w:tab w:val="left" w:pos="805"/>
        </w:tabs>
        <w:spacing w:after="0" w:line="322" w:lineRule="exact"/>
        <w:rPr>
          <w:rFonts w:ascii="Times New Roman" w:eastAsia="Times New Roman" w:hAnsi="Times New Roman" w:cs="Times New Roman"/>
          <w:b/>
          <w:color w:val="000000"/>
          <w:sz w:val="26"/>
          <w:szCs w:val="26"/>
          <w:lang w:val="kk-KZ" w:eastAsia="ru-RU" w:bidi="ru-RU"/>
        </w:rPr>
      </w:pPr>
    </w:p>
    <w:p w14:paraId="11CAE14F" w14:textId="77777777" w:rsidR="00076A52" w:rsidRPr="00177E2B" w:rsidRDefault="00984653" w:rsidP="00AA6A27">
      <w:pPr>
        <w:pStyle w:val="a3"/>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177E2B">
        <w:rPr>
          <w:rFonts w:ascii="Times New Roman" w:eastAsia="Times New Roman" w:hAnsi="Times New Roman" w:cs="Times New Roman"/>
          <w:b/>
          <w:color w:val="000000"/>
          <w:sz w:val="28"/>
          <w:szCs w:val="28"/>
          <w:lang w:val="kk-KZ" w:eastAsia="ru-RU" w:bidi="ru-RU"/>
        </w:rPr>
        <w:t>Техникалық және кәсіптік, орта білімнен кейінгі   білім беру жуйесінің</w:t>
      </w:r>
      <w:r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b/>
          <w:color w:val="000000"/>
          <w:sz w:val="28"/>
          <w:szCs w:val="28"/>
          <w:lang w:val="kk-KZ" w:eastAsia="ru-RU" w:bidi="ru-RU"/>
        </w:rPr>
        <w:t>облысты</w:t>
      </w:r>
      <w:r w:rsidR="00076A52" w:rsidRPr="00177E2B">
        <w:rPr>
          <w:rFonts w:ascii="Times New Roman" w:eastAsia="Times New Roman" w:hAnsi="Times New Roman" w:cs="Times New Roman"/>
          <w:b/>
          <w:color w:val="000000"/>
          <w:sz w:val="28"/>
          <w:szCs w:val="28"/>
          <w:lang w:val="kk-KZ" w:eastAsia="ru-RU" w:bidi="ru-RU"/>
        </w:rPr>
        <w:t>қ</w:t>
      </w:r>
      <w:r w:rsidRPr="00177E2B">
        <w:rPr>
          <w:rFonts w:ascii="Times New Roman" w:eastAsia="Times New Roman" w:hAnsi="Times New Roman" w:cs="Times New Roman"/>
          <w:b/>
          <w:color w:val="000000"/>
          <w:sz w:val="28"/>
          <w:szCs w:val="28"/>
          <w:lang w:val="kk-KZ" w:eastAsia="ru-RU" w:bidi="ru-RU"/>
        </w:rPr>
        <w:t xml:space="preserve"> оқу</w:t>
      </w:r>
      <w:r w:rsidR="00076A52" w:rsidRPr="00177E2B">
        <w:rPr>
          <w:rFonts w:ascii="Times New Roman" w:eastAsia="Times New Roman" w:hAnsi="Times New Roman" w:cs="Times New Roman"/>
          <w:b/>
          <w:color w:val="000000"/>
          <w:sz w:val="28"/>
          <w:szCs w:val="28"/>
          <w:lang w:val="kk-KZ" w:eastAsia="ru-RU" w:bidi="ru-RU"/>
        </w:rPr>
        <w:t>-әдістемелік кеңес</w:t>
      </w:r>
      <w:r w:rsidRPr="00177E2B">
        <w:rPr>
          <w:rFonts w:ascii="Times New Roman" w:eastAsia="Times New Roman" w:hAnsi="Times New Roman" w:cs="Times New Roman"/>
          <w:b/>
          <w:color w:val="000000"/>
          <w:sz w:val="28"/>
          <w:szCs w:val="28"/>
          <w:lang w:val="kk-KZ" w:eastAsia="ru-RU" w:bidi="ru-RU"/>
        </w:rPr>
        <w:t>і</w:t>
      </w:r>
      <w:r w:rsidR="00076A52" w:rsidRPr="00177E2B">
        <w:rPr>
          <w:rFonts w:ascii="Times New Roman" w:eastAsia="Times New Roman" w:hAnsi="Times New Roman" w:cs="Times New Roman"/>
          <w:b/>
          <w:color w:val="000000"/>
          <w:sz w:val="28"/>
          <w:szCs w:val="28"/>
          <w:lang w:val="kk-KZ" w:eastAsia="ru-RU" w:bidi="ru-RU"/>
        </w:rPr>
        <w:t xml:space="preserve"> туралы</w:t>
      </w:r>
    </w:p>
    <w:p w14:paraId="746EBF75" w14:textId="07029CF8" w:rsidR="00076A52" w:rsidRPr="00177E2B" w:rsidRDefault="00076A52" w:rsidP="001C5758">
      <w:pPr>
        <w:widowControl w:val="0"/>
        <w:tabs>
          <w:tab w:val="left" w:pos="805"/>
        </w:tabs>
        <w:spacing w:after="0" w:line="322" w:lineRule="exact"/>
        <w:rPr>
          <w:rFonts w:ascii="Times New Roman" w:eastAsia="Times New Roman" w:hAnsi="Times New Roman" w:cs="Times New Roman"/>
          <w:b/>
          <w:color w:val="000000"/>
          <w:sz w:val="28"/>
          <w:szCs w:val="28"/>
          <w:lang w:val="kk-KZ" w:eastAsia="ru-RU" w:bidi="ru-RU"/>
        </w:rPr>
      </w:pPr>
    </w:p>
    <w:p w14:paraId="57B3D7B3" w14:textId="77777777" w:rsidR="00076A52" w:rsidRPr="00177E2B" w:rsidRDefault="00076A52" w:rsidP="00076A52">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177E2B">
        <w:rPr>
          <w:rFonts w:ascii="Times New Roman" w:eastAsia="Times New Roman" w:hAnsi="Times New Roman" w:cs="Times New Roman"/>
          <w:b/>
          <w:color w:val="000000"/>
          <w:sz w:val="28"/>
          <w:szCs w:val="28"/>
          <w:lang w:val="kk-KZ" w:eastAsia="ru-RU" w:bidi="ru-RU"/>
        </w:rPr>
        <w:t>І.   Жалпы ережелер</w:t>
      </w:r>
    </w:p>
    <w:p w14:paraId="2966D2F5" w14:textId="77777777" w:rsidR="00076A52" w:rsidRPr="00177E2B" w:rsidRDefault="00076A52" w:rsidP="00076A52">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68B7CE2E"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1.1.</w:t>
      </w:r>
      <w:r w:rsidR="00984653" w:rsidRPr="00177E2B">
        <w:rPr>
          <w:rFonts w:ascii="Times New Roman" w:eastAsia="Times New Roman" w:hAnsi="Times New Roman" w:cs="Times New Roman"/>
          <w:b/>
          <w:color w:val="000000"/>
          <w:sz w:val="28"/>
          <w:szCs w:val="28"/>
          <w:lang w:val="kk-KZ" w:eastAsia="ru-RU" w:bidi="ru-RU"/>
        </w:rPr>
        <w:t xml:space="preserve"> </w:t>
      </w:r>
      <w:r w:rsidR="00984653" w:rsidRPr="00177E2B">
        <w:rPr>
          <w:rFonts w:ascii="Times New Roman" w:eastAsia="Times New Roman" w:hAnsi="Times New Roman" w:cs="Times New Roman"/>
          <w:color w:val="000000"/>
          <w:sz w:val="28"/>
          <w:szCs w:val="28"/>
          <w:lang w:val="kk-KZ" w:eastAsia="ru-RU" w:bidi="ru-RU"/>
        </w:rPr>
        <w:t xml:space="preserve">Техникалық және кәсіптік, орта білімнен кейінгі   білім беру жуйесінің облыстық оқу-әдістемелік  </w:t>
      </w:r>
      <w:r w:rsidRPr="00177E2B">
        <w:rPr>
          <w:rFonts w:ascii="Times New Roman" w:eastAsia="Times New Roman" w:hAnsi="Times New Roman" w:cs="Times New Roman"/>
          <w:color w:val="000000"/>
          <w:sz w:val="28"/>
          <w:szCs w:val="28"/>
          <w:lang w:val="kk-KZ" w:eastAsia="ru-RU" w:bidi="ru-RU"/>
        </w:rPr>
        <w:t xml:space="preserve"> кеңес</w:t>
      </w:r>
      <w:r w:rsidR="00984653" w:rsidRPr="00177E2B">
        <w:rPr>
          <w:rFonts w:ascii="Times New Roman" w:eastAsia="Times New Roman" w:hAnsi="Times New Roman" w:cs="Times New Roman"/>
          <w:color w:val="000000"/>
          <w:sz w:val="28"/>
          <w:szCs w:val="28"/>
          <w:lang w:val="kk-KZ" w:eastAsia="ru-RU" w:bidi="ru-RU"/>
        </w:rPr>
        <w:t>і</w:t>
      </w:r>
      <w:r w:rsidRPr="00177E2B">
        <w:rPr>
          <w:rFonts w:ascii="Times New Roman" w:eastAsia="Times New Roman" w:hAnsi="Times New Roman" w:cs="Times New Roman"/>
          <w:color w:val="000000"/>
          <w:sz w:val="28"/>
          <w:szCs w:val="28"/>
          <w:lang w:val="kk-KZ" w:eastAsia="ru-RU" w:bidi="ru-RU"/>
        </w:rPr>
        <w:t xml:space="preserve"> (бұдан әрі-Кеңес) «Қостанай облысы акімдігінің білім басқармасы» ММ жанынан</w:t>
      </w:r>
      <w:r w:rsidRPr="00177E2B">
        <w:rPr>
          <w:rFonts w:ascii="Times New Roman" w:eastAsia="Times New Roman" w:hAnsi="Times New Roman" w:cs="Times New Roman"/>
          <w:color w:val="000000"/>
          <w:sz w:val="28"/>
          <w:szCs w:val="28"/>
          <w:lang w:val="kk-KZ" w:eastAsia="ru-RU" w:bidi="ru-RU"/>
        </w:rPr>
        <w:tab/>
        <w:t xml:space="preserve">құрылады және облыстың </w:t>
      </w:r>
      <w:r w:rsidR="002A1CA6" w:rsidRPr="00177E2B">
        <w:rPr>
          <w:rFonts w:ascii="Times New Roman" w:eastAsia="Times New Roman" w:hAnsi="Times New Roman" w:cs="Times New Roman"/>
          <w:color w:val="000000"/>
          <w:sz w:val="28"/>
          <w:szCs w:val="28"/>
          <w:lang w:val="kk-KZ" w:eastAsia="ru-RU" w:bidi="ru-RU"/>
        </w:rPr>
        <w:t xml:space="preserve">техникалық және кәсіптік, орта білімнен кейінгі (бұдан әрі-ТжКОБ) </w:t>
      </w:r>
      <w:r w:rsidRPr="00177E2B">
        <w:rPr>
          <w:rFonts w:ascii="Times New Roman" w:eastAsia="Times New Roman" w:hAnsi="Times New Roman" w:cs="Times New Roman"/>
          <w:color w:val="000000"/>
          <w:sz w:val="28"/>
          <w:szCs w:val="28"/>
          <w:lang w:val="kk-KZ" w:eastAsia="ru-RU" w:bidi="ru-RU"/>
        </w:rPr>
        <w:t xml:space="preserve">білім беру жуйесінің оқу-әдістемелік, инновациялық қызметін үйлестіретін алқалы орган болып табылады; </w:t>
      </w:r>
    </w:p>
    <w:p w14:paraId="6E6D97FF"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1.2.Кеңес өз қызметінде</w:t>
      </w:r>
      <w:r w:rsidRPr="00177E2B">
        <w:rPr>
          <w:rFonts w:ascii="Times New Roman" w:eastAsia="Times New Roman" w:hAnsi="Times New Roman" w:cs="Times New Roman"/>
          <w:color w:val="000000"/>
          <w:sz w:val="28"/>
          <w:szCs w:val="28"/>
          <w:lang w:val="kk-KZ" w:eastAsia="ru-RU" w:bidi="ru-RU"/>
        </w:rPr>
        <w:tab/>
        <w:t xml:space="preserve">ҚР нормативтік-құқықтық актілерін, «Қостанай облысы акімдігінің білім басқармасы» ММ бұйрықтарын және осы Ережені басшылыққа алады; </w:t>
      </w:r>
    </w:p>
    <w:p w14:paraId="7D6CF0F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1.3.Кеңес өз қызметін    </w:t>
      </w:r>
      <w:r w:rsidR="002A1CA6" w:rsidRPr="00177E2B">
        <w:rPr>
          <w:rFonts w:ascii="Times New Roman" w:eastAsia="Times New Roman" w:hAnsi="Times New Roman" w:cs="Times New Roman"/>
          <w:color w:val="000000"/>
          <w:sz w:val="28"/>
          <w:szCs w:val="28"/>
          <w:lang w:val="kk-KZ" w:eastAsia="ru-RU" w:bidi="ru-RU"/>
        </w:rPr>
        <w:t xml:space="preserve">ТжКОБ ұйымдарымен, </w:t>
      </w:r>
      <w:r w:rsidRPr="00177E2B">
        <w:rPr>
          <w:rFonts w:ascii="Times New Roman" w:eastAsia="Times New Roman" w:hAnsi="Times New Roman" w:cs="Times New Roman"/>
          <w:color w:val="000000"/>
          <w:sz w:val="28"/>
          <w:szCs w:val="28"/>
          <w:lang w:val="kk-KZ" w:eastAsia="ru-RU" w:bidi="ru-RU"/>
        </w:rPr>
        <w:t>аудандарды</w:t>
      </w:r>
      <w:r w:rsidR="002A1CA6" w:rsidRPr="00177E2B">
        <w:rPr>
          <w:rFonts w:ascii="Times New Roman" w:eastAsia="Times New Roman" w:hAnsi="Times New Roman" w:cs="Times New Roman"/>
          <w:color w:val="000000"/>
          <w:sz w:val="28"/>
          <w:szCs w:val="28"/>
          <w:lang w:val="kk-KZ" w:eastAsia="ru-RU" w:bidi="ru-RU"/>
        </w:rPr>
        <w:t>ң/қалалардың    білім   беру</w:t>
      </w:r>
      <w:r w:rsidR="00984653"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color w:val="000000"/>
          <w:sz w:val="28"/>
          <w:szCs w:val="28"/>
          <w:lang w:val="kk-KZ" w:eastAsia="ru-RU" w:bidi="ru-RU"/>
        </w:rPr>
        <w:t>ұйымдарымен  жоғары оқу орындарымен өзара іс-қимылда жүзеге асырады.</w:t>
      </w:r>
    </w:p>
    <w:p w14:paraId="57644F8D"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3E4CB3C2" w14:textId="77777777" w:rsidR="00076A52" w:rsidRPr="00177E2B" w:rsidRDefault="00076A52" w:rsidP="00177E2B">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177E2B">
        <w:rPr>
          <w:rFonts w:ascii="Times New Roman" w:eastAsia="Times New Roman" w:hAnsi="Times New Roman" w:cs="Times New Roman"/>
          <w:b/>
          <w:color w:val="000000"/>
          <w:sz w:val="28"/>
          <w:szCs w:val="28"/>
          <w:lang w:val="kk-KZ" w:eastAsia="ru-RU" w:bidi="ru-RU"/>
        </w:rPr>
        <w:t>II.</w:t>
      </w:r>
      <w:r w:rsidRPr="00177E2B">
        <w:rPr>
          <w:rFonts w:ascii="Times New Roman" w:eastAsia="Times New Roman" w:hAnsi="Times New Roman" w:cs="Times New Roman"/>
          <w:b/>
          <w:color w:val="000000"/>
          <w:sz w:val="28"/>
          <w:szCs w:val="28"/>
          <w:lang w:val="kk-KZ" w:eastAsia="ru-RU" w:bidi="ru-RU"/>
        </w:rPr>
        <w:tab/>
        <w:t>Кеңестің мақсаттары мен міндеттері</w:t>
      </w:r>
    </w:p>
    <w:p w14:paraId="1F98E3A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47627720"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2.1.Мақсаты:</w:t>
      </w:r>
    </w:p>
    <w:p w14:paraId="2780F153"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облыстың білім беру саясатына сайкес білім беруді дамытуды қамтамасыз ететін облыстың ғылыми-әдістемелік, ақпараттық кеңістігін қалыптастыру.</w:t>
      </w:r>
    </w:p>
    <w:p w14:paraId="18B6C9CF"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2.2.Міндеттер:</w:t>
      </w:r>
    </w:p>
    <w:p w14:paraId="3768B6B5"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2.2.1.</w:t>
      </w:r>
      <w:r w:rsidRPr="00177E2B">
        <w:rPr>
          <w:rFonts w:ascii="Times New Roman" w:eastAsia="Times New Roman" w:hAnsi="Times New Roman" w:cs="Times New Roman"/>
          <w:color w:val="000000"/>
          <w:sz w:val="28"/>
          <w:szCs w:val="28"/>
          <w:lang w:val="kk-KZ" w:eastAsia="ru-RU" w:bidi="ru-RU"/>
        </w:rPr>
        <w:tab/>
      </w:r>
      <w:r w:rsidR="002A1CA6" w:rsidRPr="00177E2B">
        <w:rPr>
          <w:rFonts w:ascii="Times New Roman" w:eastAsia="Times New Roman" w:hAnsi="Times New Roman" w:cs="Times New Roman"/>
          <w:color w:val="000000"/>
          <w:sz w:val="28"/>
          <w:szCs w:val="28"/>
          <w:lang w:val="kk-KZ" w:eastAsia="ru-RU" w:bidi="ru-RU"/>
        </w:rPr>
        <w:t xml:space="preserve">техникалық және кәсіптік </w:t>
      </w:r>
      <w:r w:rsidRPr="00177E2B">
        <w:rPr>
          <w:rFonts w:ascii="Times New Roman" w:eastAsia="Times New Roman" w:hAnsi="Times New Roman" w:cs="Times New Roman"/>
          <w:color w:val="000000"/>
          <w:sz w:val="28"/>
          <w:szCs w:val="28"/>
          <w:lang w:val="kk-KZ" w:eastAsia="ru-RU" w:bidi="ru-RU"/>
        </w:rPr>
        <w:t xml:space="preserve"> білім</w:t>
      </w:r>
      <w:r w:rsidRPr="00177E2B">
        <w:rPr>
          <w:rFonts w:ascii="Times New Roman" w:eastAsia="Times New Roman" w:hAnsi="Times New Roman" w:cs="Times New Roman"/>
          <w:color w:val="000000"/>
          <w:sz w:val="28"/>
          <w:szCs w:val="28"/>
          <w:lang w:val="kk-KZ" w:eastAsia="ru-RU" w:bidi="ru-RU"/>
        </w:rPr>
        <w:tab/>
        <w:t>беру</w:t>
      </w:r>
      <w:r w:rsidRPr="00177E2B">
        <w:rPr>
          <w:rFonts w:ascii="Times New Roman" w:eastAsia="Times New Roman" w:hAnsi="Times New Roman" w:cs="Times New Roman"/>
          <w:color w:val="000000"/>
          <w:sz w:val="28"/>
          <w:szCs w:val="28"/>
          <w:lang w:val="kk-KZ" w:eastAsia="ru-RU" w:bidi="ru-RU"/>
        </w:rPr>
        <w:tab/>
        <w:t>адістемелік</w:t>
      </w:r>
      <w:r w:rsidRPr="00177E2B">
        <w:rPr>
          <w:rFonts w:ascii="Times New Roman" w:eastAsia="Times New Roman" w:hAnsi="Times New Roman" w:cs="Times New Roman"/>
          <w:color w:val="000000"/>
          <w:sz w:val="28"/>
          <w:szCs w:val="28"/>
          <w:lang w:val="kk-KZ" w:eastAsia="ru-RU" w:bidi="ru-RU"/>
        </w:rPr>
        <w:tab/>
        <w:t>кабинетінің ребрендингін жүзеге асыру;</w:t>
      </w:r>
    </w:p>
    <w:p w14:paraId="4736138C"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2.2.2.</w:t>
      </w:r>
      <w:r w:rsidRPr="00177E2B">
        <w:rPr>
          <w:rFonts w:ascii="Times New Roman" w:eastAsia="Times New Roman" w:hAnsi="Times New Roman" w:cs="Times New Roman"/>
          <w:color w:val="000000"/>
          <w:sz w:val="28"/>
          <w:szCs w:val="28"/>
          <w:lang w:val="kk-KZ" w:eastAsia="ru-RU" w:bidi="ru-RU"/>
        </w:rPr>
        <w:tab/>
        <w:t>облыстың</w:t>
      </w:r>
      <w:r w:rsidRPr="00177E2B">
        <w:rPr>
          <w:rFonts w:ascii="Times New Roman" w:eastAsia="Times New Roman" w:hAnsi="Times New Roman" w:cs="Times New Roman"/>
          <w:color w:val="000000"/>
          <w:sz w:val="28"/>
          <w:szCs w:val="28"/>
          <w:lang w:val="kk-KZ" w:eastAsia="ru-RU" w:bidi="ru-RU"/>
        </w:rPr>
        <w:tab/>
      </w:r>
      <w:r w:rsidR="002A1CA6" w:rsidRPr="00177E2B">
        <w:rPr>
          <w:rFonts w:ascii="Times New Roman" w:eastAsia="Times New Roman" w:hAnsi="Times New Roman" w:cs="Times New Roman"/>
          <w:color w:val="000000"/>
          <w:sz w:val="28"/>
          <w:szCs w:val="28"/>
          <w:lang w:val="kk-KZ" w:eastAsia="ru-RU" w:bidi="ru-RU"/>
        </w:rPr>
        <w:t xml:space="preserve">ТжКОБ </w:t>
      </w:r>
      <w:r w:rsidRPr="00177E2B">
        <w:rPr>
          <w:rFonts w:ascii="Times New Roman" w:eastAsia="Times New Roman" w:hAnsi="Times New Roman" w:cs="Times New Roman"/>
          <w:color w:val="000000"/>
          <w:sz w:val="28"/>
          <w:szCs w:val="28"/>
          <w:lang w:val="kk-KZ" w:eastAsia="ru-RU" w:bidi="ru-RU"/>
        </w:rPr>
        <w:t>ұйымдарының</w:t>
      </w:r>
      <w:r w:rsidRPr="00177E2B">
        <w:rPr>
          <w:rFonts w:ascii="Times New Roman" w:eastAsia="Times New Roman" w:hAnsi="Times New Roman" w:cs="Times New Roman"/>
          <w:color w:val="000000"/>
          <w:sz w:val="28"/>
          <w:szCs w:val="28"/>
          <w:lang w:val="kk-KZ" w:eastAsia="ru-RU" w:bidi="ru-RU"/>
        </w:rPr>
        <w:tab/>
        <w:t>гылыми-зерттеу,</w:t>
      </w:r>
      <w:r w:rsidRPr="00177E2B">
        <w:rPr>
          <w:rFonts w:ascii="Times New Roman" w:eastAsia="Times New Roman" w:hAnsi="Times New Roman" w:cs="Times New Roman"/>
          <w:color w:val="000000"/>
          <w:sz w:val="28"/>
          <w:szCs w:val="28"/>
          <w:lang w:val="kk-KZ" w:eastAsia="ru-RU" w:bidi="ru-RU"/>
        </w:rPr>
        <w:tab/>
        <w:t>инновациялық-эксперименттік қызметін үйлестіру;</w:t>
      </w:r>
    </w:p>
    <w:p w14:paraId="0098BAE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2.2.3.</w:t>
      </w:r>
      <w:r w:rsidRPr="00177E2B">
        <w:rPr>
          <w:rFonts w:ascii="Times New Roman" w:eastAsia="Times New Roman" w:hAnsi="Times New Roman" w:cs="Times New Roman"/>
          <w:color w:val="000000"/>
          <w:sz w:val="28"/>
          <w:szCs w:val="28"/>
          <w:lang w:val="kk-KZ" w:eastAsia="ru-RU" w:bidi="ru-RU"/>
        </w:rPr>
        <w:tab/>
        <w:t>кадрлық</w:t>
      </w:r>
      <w:r w:rsidRPr="00177E2B">
        <w:rPr>
          <w:rFonts w:ascii="Times New Roman" w:eastAsia="Times New Roman" w:hAnsi="Times New Roman" w:cs="Times New Roman"/>
          <w:color w:val="000000"/>
          <w:sz w:val="28"/>
          <w:szCs w:val="28"/>
          <w:lang w:val="kk-KZ" w:eastAsia="ru-RU" w:bidi="ru-RU"/>
        </w:rPr>
        <w:tab/>
        <w:t>әлеуетті</w:t>
      </w:r>
      <w:r w:rsidRPr="00177E2B">
        <w:rPr>
          <w:rFonts w:ascii="Times New Roman" w:eastAsia="Times New Roman" w:hAnsi="Times New Roman" w:cs="Times New Roman"/>
          <w:color w:val="000000"/>
          <w:sz w:val="28"/>
          <w:szCs w:val="28"/>
          <w:lang w:val="kk-KZ" w:eastAsia="ru-RU" w:bidi="ru-RU"/>
        </w:rPr>
        <w:tab/>
        <w:t>жетілдіру</w:t>
      </w:r>
      <w:r w:rsidRPr="00177E2B">
        <w:rPr>
          <w:rFonts w:ascii="Times New Roman" w:eastAsia="Times New Roman" w:hAnsi="Times New Roman" w:cs="Times New Roman"/>
          <w:color w:val="000000"/>
          <w:sz w:val="28"/>
          <w:szCs w:val="28"/>
          <w:lang w:val="kk-KZ" w:eastAsia="ru-RU" w:bidi="ru-RU"/>
        </w:rPr>
        <w:tab/>
        <w:t>процесін</w:t>
      </w:r>
      <w:r w:rsidRPr="00177E2B">
        <w:rPr>
          <w:rFonts w:ascii="Times New Roman" w:eastAsia="Times New Roman" w:hAnsi="Times New Roman" w:cs="Times New Roman"/>
          <w:color w:val="000000"/>
          <w:sz w:val="28"/>
          <w:szCs w:val="28"/>
          <w:lang w:val="kk-KZ" w:eastAsia="ru-RU" w:bidi="ru-RU"/>
        </w:rPr>
        <w:tab/>
        <w:t>оқу-әдістемелік</w:t>
      </w:r>
      <w:r w:rsidRPr="00177E2B">
        <w:rPr>
          <w:rFonts w:ascii="Times New Roman" w:eastAsia="Times New Roman" w:hAnsi="Times New Roman" w:cs="Times New Roman"/>
          <w:color w:val="000000"/>
          <w:sz w:val="28"/>
          <w:szCs w:val="28"/>
          <w:lang w:val="kk-KZ" w:eastAsia="ru-RU" w:bidi="ru-RU"/>
        </w:rPr>
        <w:tab/>
        <w:t>сүйемелдеуді қамтамасыз ету;</w:t>
      </w:r>
    </w:p>
    <w:p w14:paraId="7E45F51E"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2.2.4. </w:t>
      </w:r>
      <w:r w:rsidR="002A1CA6" w:rsidRPr="00177E2B">
        <w:rPr>
          <w:rFonts w:ascii="Times New Roman" w:eastAsia="Times New Roman" w:hAnsi="Times New Roman" w:cs="Times New Roman"/>
          <w:color w:val="000000"/>
          <w:sz w:val="28"/>
          <w:szCs w:val="28"/>
          <w:lang w:val="kk-KZ" w:eastAsia="ru-RU" w:bidi="ru-RU"/>
        </w:rPr>
        <w:t xml:space="preserve">ТжКОБ </w:t>
      </w:r>
      <w:r w:rsidRPr="00177E2B">
        <w:rPr>
          <w:rFonts w:ascii="Times New Roman" w:eastAsia="Times New Roman" w:hAnsi="Times New Roman" w:cs="Times New Roman"/>
          <w:color w:val="000000"/>
          <w:sz w:val="28"/>
          <w:szCs w:val="28"/>
          <w:lang w:val="kk-KZ" w:eastAsia="ru-RU" w:bidi="ru-RU"/>
        </w:rPr>
        <w:t>білім беру ұйымдарында әзірленген ғылыми-әдістемелік және оқу-әдістемелік материалдарды тәжірибелік қызметте пайдалануға сараптама мен ұсынымдарды жүзеге асыру;</w:t>
      </w:r>
    </w:p>
    <w:p w14:paraId="5CD9869F"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2.2.5.үздік тәжірибелерді тарату, жалпылау.</w:t>
      </w:r>
    </w:p>
    <w:p w14:paraId="200E576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p>
    <w:p w14:paraId="613BFBDC" w14:textId="77777777" w:rsidR="00076A52" w:rsidRPr="00177E2B" w:rsidRDefault="00076A52" w:rsidP="00177E2B">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177E2B">
        <w:rPr>
          <w:rFonts w:ascii="Times New Roman" w:eastAsia="Times New Roman" w:hAnsi="Times New Roman" w:cs="Times New Roman"/>
          <w:b/>
          <w:color w:val="000000"/>
          <w:sz w:val="28"/>
          <w:szCs w:val="28"/>
          <w:lang w:val="kk-KZ" w:eastAsia="ru-RU" w:bidi="ru-RU"/>
        </w:rPr>
        <w:t>III.</w:t>
      </w:r>
      <w:r w:rsidRPr="00177E2B">
        <w:rPr>
          <w:rFonts w:ascii="Times New Roman" w:eastAsia="Times New Roman" w:hAnsi="Times New Roman" w:cs="Times New Roman"/>
          <w:b/>
          <w:color w:val="000000"/>
          <w:sz w:val="28"/>
          <w:szCs w:val="28"/>
          <w:lang w:val="kk-KZ" w:eastAsia="ru-RU" w:bidi="ru-RU"/>
        </w:rPr>
        <w:tab/>
        <w:t>Қызметтің негізгі бағыттары мен мазмұны</w:t>
      </w:r>
    </w:p>
    <w:p w14:paraId="553A00E9"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2D41CA4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3.1.</w:t>
      </w:r>
      <w:r w:rsidRPr="00177E2B">
        <w:rPr>
          <w:rFonts w:ascii="Times New Roman" w:eastAsia="Times New Roman" w:hAnsi="Times New Roman" w:cs="Times New Roman"/>
          <w:color w:val="000000"/>
          <w:sz w:val="28"/>
          <w:szCs w:val="28"/>
          <w:lang w:val="kk-KZ" w:eastAsia="ru-RU" w:bidi="ru-RU"/>
        </w:rPr>
        <w:tab/>
        <w:t>Кеңес қызметінің негізгі бағыттары:</w:t>
      </w:r>
    </w:p>
    <w:p w14:paraId="4FF8F0C3"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3.1.1.</w:t>
      </w:r>
      <w:r w:rsidRPr="00177E2B">
        <w:rPr>
          <w:rFonts w:ascii="Times New Roman" w:eastAsia="Times New Roman" w:hAnsi="Times New Roman" w:cs="Times New Roman"/>
          <w:color w:val="000000"/>
          <w:sz w:val="28"/>
          <w:szCs w:val="28"/>
          <w:lang w:val="kk-KZ" w:eastAsia="ru-RU" w:bidi="ru-RU"/>
        </w:rPr>
        <w:tab/>
      </w:r>
      <w:r w:rsidR="002A1CA6" w:rsidRPr="00177E2B">
        <w:rPr>
          <w:rFonts w:ascii="Times New Roman" w:eastAsia="Times New Roman" w:hAnsi="Times New Roman" w:cs="Times New Roman"/>
          <w:color w:val="000000"/>
          <w:sz w:val="28"/>
          <w:szCs w:val="28"/>
          <w:lang w:val="kk-KZ" w:eastAsia="ru-RU" w:bidi="ru-RU"/>
        </w:rPr>
        <w:t xml:space="preserve">ТжКОБ </w:t>
      </w:r>
      <w:r w:rsidRPr="00177E2B">
        <w:rPr>
          <w:rFonts w:ascii="Times New Roman" w:eastAsia="Times New Roman" w:hAnsi="Times New Roman" w:cs="Times New Roman"/>
          <w:color w:val="000000"/>
          <w:sz w:val="28"/>
          <w:szCs w:val="28"/>
          <w:lang w:val="kk-KZ" w:eastAsia="ru-RU" w:bidi="ru-RU"/>
        </w:rPr>
        <w:t xml:space="preserve">білім беру ұйымдарында оқу үдерісін оқу-әдістемелік </w:t>
      </w:r>
      <w:r w:rsidRPr="00177E2B">
        <w:rPr>
          <w:rFonts w:ascii="Times New Roman" w:eastAsia="Times New Roman" w:hAnsi="Times New Roman" w:cs="Times New Roman"/>
          <w:color w:val="000000"/>
          <w:sz w:val="28"/>
          <w:szCs w:val="28"/>
          <w:lang w:val="kk-KZ" w:eastAsia="ru-RU" w:bidi="ru-RU"/>
        </w:rPr>
        <w:lastRenderedPageBreak/>
        <w:t>қамтамасыз ету мәселелерін қарастыру;</w:t>
      </w:r>
    </w:p>
    <w:p w14:paraId="1C3937D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3.1.2.</w:t>
      </w:r>
      <w:r w:rsidRPr="00177E2B">
        <w:rPr>
          <w:rFonts w:ascii="Times New Roman" w:eastAsia="Times New Roman" w:hAnsi="Times New Roman" w:cs="Times New Roman"/>
          <w:color w:val="000000"/>
          <w:sz w:val="28"/>
          <w:szCs w:val="28"/>
          <w:lang w:val="kk-KZ" w:eastAsia="ru-RU" w:bidi="ru-RU"/>
        </w:rPr>
        <w:tab/>
      </w:r>
      <w:r w:rsidR="002A1CA6" w:rsidRPr="00177E2B">
        <w:rPr>
          <w:rFonts w:ascii="Times New Roman" w:eastAsia="Times New Roman" w:hAnsi="Times New Roman" w:cs="Times New Roman"/>
          <w:color w:val="000000"/>
          <w:sz w:val="28"/>
          <w:szCs w:val="28"/>
          <w:lang w:val="kk-KZ" w:eastAsia="ru-RU" w:bidi="ru-RU"/>
        </w:rPr>
        <w:t xml:space="preserve">ТжКОБ </w:t>
      </w:r>
      <w:r w:rsidRPr="00177E2B">
        <w:rPr>
          <w:rFonts w:ascii="Times New Roman" w:eastAsia="Times New Roman" w:hAnsi="Times New Roman" w:cs="Times New Roman"/>
          <w:color w:val="000000"/>
          <w:sz w:val="28"/>
          <w:szCs w:val="28"/>
          <w:lang w:val="kk-KZ" w:eastAsia="ru-RU" w:bidi="ru-RU"/>
        </w:rPr>
        <w:t>білім беру ұйымдарын әдістемелік қамтамасыз ету мәселелеріне қатысты нормативтік құқықтық құжаттардың жобаларын жетілдіру бойынша ұсыныстарды талқылау және енгізу;</w:t>
      </w:r>
    </w:p>
    <w:p w14:paraId="5A1F11A2"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3.1.3. оқулықтарды, оқу-әдістемелік құралдарды, дидактикалық материалдарды әзірлеуді ұсымдастыру;</w:t>
      </w:r>
    </w:p>
    <w:p w14:paraId="74F4635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3.1.4.</w:t>
      </w:r>
      <w:r w:rsidRPr="00177E2B">
        <w:rPr>
          <w:rFonts w:ascii="Times New Roman" w:eastAsia="Times New Roman" w:hAnsi="Times New Roman" w:cs="Times New Roman"/>
          <w:color w:val="000000"/>
          <w:sz w:val="28"/>
          <w:szCs w:val="28"/>
          <w:lang w:val="kk-KZ" w:eastAsia="ru-RU" w:bidi="ru-RU"/>
        </w:rPr>
        <w:tab/>
        <w:t>педагогикалық қызметкерлерге тәжірибелік көмек көрсету;</w:t>
      </w:r>
    </w:p>
    <w:p w14:paraId="708DC452" w14:textId="7ED801FB"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3.1.5. оқу-әдістемелік және ғылыми-әдістемелік жұмысты жетілдіру бойынша семинарлар, конференциялар, кеңестер ұйымдастыру және өткізу.</w:t>
      </w:r>
    </w:p>
    <w:p w14:paraId="09B1728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3.2.</w:t>
      </w:r>
      <w:r w:rsidRPr="00177E2B">
        <w:rPr>
          <w:rFonts w:ascii="Times New Roman" w:eastAsia="Times New Roman" w:hAnsi="Times New Roman" w:cs="Times New Roman"/>
          <w:color w:val="000000"/>
          <w:sz w:val="28"/>
          <w:szCs w:val="28"/>
          <w:lang w:val="kk-KZ" w:eastAsia="ru-RU" w:bidi="ru-RU"/>
        </w:rPr>
        <w:tab/>
        <w:t>Кеңес қызметінің мазмұны:</w:t>
      </w:r>
    </w:p>
    <w:p w14:paraId="77837EE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3.2.1.</w:t>
      </w:r>
      <w:r w:rsidRPr="00177E2B">
        <w:rPr>
          <w:rFonts w:ascii="Times New Roman" w:eastAsia="Times New Roman" w:hAnsi="Times New Roman" w:cs="Times New Roman"/>
          <w:color w:val="000000"/>
          <w:sz w:val="28"/>
          <w:szCs w:val="28"/>
          <w:lang w:val="kk-KZ" w:eastAsia="ru-RU" w:bidi="ru-RU"/>
        </w:rPr>
        <w:tab/>
        <w:t>облыстың білім беру ұйымдарының ғылыми-зерттеу, инновациялық-</w:t>
      </w:r>
    </w:p>
    <w:p w14:paraId="0AA775C7"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эксперименттік қызметін үйлестіреді және сүйемелдейді;</w:t>
      </w:r>
    </w:p>
    <w:p w14:paraId="555E067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3.2.2.әдістемелік кабинеттің жұмыс жоспарын қарастырады және бекітуге ұсынады;</w:t>
      </w:r>
    </w:p>
    <w:p w14:paraId="132B05C2"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3.2.3.облыстың</w:t>
      </w:r>
      <w:r w:rsidRPr="00177E2B">
        <w:rPr>
          <w:rFonts w:ascii="Times New Roman" w:eastAsia="Times New Roman" w:hAnsi="Times New Roman" w:cs="Times New Roman"/>
          <w:color w:val="000000"/>
          <w:sz w:val="28"/>
          <w:szCs w:val="28"/>
          <w:lang w:val="kk-KZ" w:eastAsia="ru-RU" w:bidi="ru-RU"/>
        </w:rPr>
        <w:tab/>
      </w:r>
      <w:r w:rsidR="002A1CA6" w:rsidRPr="00177E2B">
        <w:rPr>
          <w:rFonts w:ascii="Times New Roman" w:eastAsia="Times New Roman" w:hAnsi="Times New Roman" w:cs="Times New Roman"/>
          <w:color w:val="000000"/>
          <w:sz w:val="28"/>
          <w:szCs w:val="28"/>
          <w:lang w:val="kk-KZ" w:eastAsia="ru-RU" w:bidi="ru-RU"/>
        </w:rPr>
        <w:t xml:space="preserve">ТжКОБ </w:t>
      </w:r>
      <w:r w:rsidRPr="00177E2B">
        <w:rPr>
          <w:rFonts w:ascii="Times New Roman" w:eastAsia="Times New Roman" w:hAnsi="Times New Roman" w:cs="Times New Roman"/>
          <w:color w:val="000000"/>
          <w:sz w:val="28"/>
          <w:szCs w:val="28"/>
          <w:lang w:val="kk-KZ" w:eastAsia="ru-RU" w:bidi="ru-RU"/>
        </w:rPr>
        <w:t>білім</w:t>
      </w:r>
      <w:r w:rsidRPr="00177E2B">
        <w:rPr>
          <w:rFonts w:ascii="Times New Roman" w:eastAsia="Times New Roman" w:hAnsi="Times New Roman" w:cs="Times New Roman"/>
          <w:color w:val="000000"/>
          <w:sz w:val="28"/>
          <w:szCs w:val="28"/>
          <w:lang w:val="kk-KZ" w:eastAsia="ru-RU" w:bidi="ru-RU"/>
        </w:rPr>
        <w:tab/>
        <w:t>беру</w:t>
      </w:r>
      <w:r w:rsidRPr="00177E2B">
        <w:rPr>
          <w:rFonts w:ascii="Times New Roman" w:eastAsia="Times New Roman" w:hAnsi="Times New Roman" w:cs="Times New Roman"/>
          <w:color w:val="000000"/>
          <w:sz w:val="28"/>
          <w:szCs w:val="28"/>
          <w:lang w:val="kk-KZ" w:eastAsia="ru-RU" w:bidi="ru-RU"/>
        </w:rPr>
        <w:tab/>
        <w:t>ұйымдарының</w:t>
      </w:r>
      <w:r w:rsidRPr="00177E2B">
        <w:rPr>
          <w:rFonts w:ascii="Times New Roman" w:eastAsia="Times New Roman" w:hAnsi="Times New Roman" w:cs="Times New Roman"/>
          <w:color w:val="000000"/>
          <w:sz w:val="28"/>
          <w:szCs w:val="28"/>
          <w:lang w:val="kk-KZ" w:eastAsia="ru-RU" w:bidi="ru-RU"/>
        </w:rPr>
        <w:tab/>
        <w:t>проблемалық аймақтары бойынша мәселелерді, кеңес мүшелерін, білім беру жүйесінің басқа да өкілдерін тыңдайды,</w:t>
      </w:r>
      <w:r w:rsidR="00984653"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color w:val="000000"/>
          <w:sz w:val="28"/>
          <w:szCs w:val="28"/>
          <w:lang w:val="kk-KZ" w:eastAsia="ru-RU" w:bidi="ru-RU"/>
        </w:rPr>
        <w:t>талқылайды;</w:t>
      </w:r>
    </w:p>
    <w:p w14:paraId="7488A6FC"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3.2.4.</w:t>
      </w:r>
      <w:r w:rsidR="002A1CA6" w:rsidRPr="00177E2B">
        <w:rPr>
          <w:rFonts w:ascii="Times New Roman" w:eastAsia="Times New Roman" w:hAnsi="Times New Roman" w:cs="Times New Roman"/>
          <w:color w:val="000000"/>
          <w:sz w:val="28"/>
          <w:szCs w:val="28"/>
          <w:lang w:val="kk-KZ" w:eastAsia="ru-RU" w:bidi="ru-RU"/>
        </w:rPr>
        <w:t xml:space="preserve">ТжКОБ </w:t>
      </w:r>
      <w:r w:rsidRPr="00177E2B">
        <w:rPr>
          <w:rFonts w:ascii="Times New Roman" w:eastAsia="Times New Roman" w:hAnsi="Times New Roman" w:cs="Times New Roman"/>
          <w:color w:val="000000"/>
          <w:sz w:val="28"/>
          <w:szCs w:val="28"/>
          <w:lang w:val="kk-KZ" w:eastAsia="ru-RU" w:bidi="ru-RU"/>
        </w:rPr>
        <w:t>білім  беру жүйесінде оқу-әдістемелік</w:t>
      </w:r>
      <w:r w:rsidRPr="00177E2B">
        <w:rPr>
          <w:rFonts w:ascii="Times New Roman" w:eastAsia="Times New Roman" w:hAnsi="Times New Roman" w:cs="Times New Roman"/>
          <w:color w:val="000000"/>
          <w:sz w:val="28"/>
          <w:szCs w:val="28"/>
          <w:lang w:val="kk-KZ" w:eastAsia="ru-RU" w:bidi="ru-RU"/>
        </w:rPr>
        <w:tab/>
        <w:t>жұмысты ұйымдастыру және жетілдіру жөніндегі Ережелерді, ұсыныстарды қабылдайды және бекітеді;</w:t>
      </w:r>
    </w:p>
    <w:p w14:paraId="397B04A3"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-педагогт</w:t>
      </w:r>
      <w:r w:rsidR="00984653" w:rsidRPr="00177E2B">
        <w:rPr>
          <w:rFonts w:ascii="Times New Roman" w:eastAsia="Times New Roman" w:hAnsi="Times New Roman" w:cs="Times New Roman"/>
          <w:color w:val="000000"/>
          <w:sz w:val="28"/>
          <w:szCs w:val="28"/>
          <w:lang w:val="kk-KZ" w:eastAsia="ru-RU" w:bidi="ru-RU"/>
        </w:rPr>
        <w:t>е</w:t>
      </w:r>
      <w:r w:rsidRPr="00177E2B">
        <w:rPr>
          <w:rFonts w:ascii="Times New Roman" w:eastAsia="Times New Roman" w:hAnsi="Times New Roman" w:cs="Times New Roman"/>
          <w:color w:val="000000"/>
          <w:sz w:val="28"/>
          <w:szCs w:val="28"/>
          <w:lang w:val="kk-KZ" w:eastAsia="ru-RU" w:bidi="ru-RU"/>
        </w:rPr>
        <w:t>рд</w:t>
      </w:r>
      <w:r w:rsidR="00984653" w:rsidRPr="00177E2B">
        <w:rPr>
          <w:rFonts w:ascii="Times New Roman" w:eastAsia="Times New Roman" w:hAnsi="Times New Roman" w:cs="Times New Roman"/>
          <w:color w:val="000000"/>
          <w:sz w:val="28"/>
          <w:szCs w:val="28"/>
          <w:lang w:val="kk-KZ" w:eastAsia="ru-RU" w:bidi="ru-RU"/>
        </w:rPr>
        <w:t>і</w:t>
      </w:r>
      <w:r w:rsidRPr="00177E2B">
        <w:rPr>
          <w:rFonts w:ascii="Times New Roman" w:eastAsia="Times New Roman" w:hAnsi="Times New Roman" w:cs="Times New Roman"/>
          <w:color w:val="000000"/>
          <w:sz w:val="28"/>
          <w:szCs w:val="28"/>
          <w:lang w:val="kk-KZ" w:eastAsia="ru-RU" w:bidi="ru-RU"/>
        </w:rPr>
        <w:t>ң</w:t>
      </w:r>
      <w:r w:rsidRPr="00177E2B">
        <w:rPr>
          <w:rFonts w:ascii="Times New Roman" w:eastAsia="Times New Roman" w:hAnsi="Times New Roman" w:cs="Times New Roman"/>
          <w:color w:val="000000"/>
          <w:sz w:val="28"/>
          <w:szCs w:val="28"/>
          <w:lang w:val="kk-KZ" w:eastAsia="ru-RU" w:bidi="ru-RU"/>
        </w:rPr>
        <w:tab/>
        <w:t>кәсіби</w:t>
      </w:r>
      <w:r w:rsidRPr="00177E2B">
        <w:rPr>
          <w:rFonts w:ascii="Times New Roman" w:eastAsia="Times New Roman" w:hAnsi="Times New Roman" w:cs="Times New Roman"/>
          <w:color w:val="000000"/>
          <w:sz w:val="28"/>
          <w:szCs w:val="28"/>
          <w:lang w:val="kk-KZ" w:eastAsia="ru-RU" w:bidi="ru-RU"/>
        </w:rPr>
        <w:tab/>
        <w:t xml:space="preserve"> мәдениетін</w:t>
      </w:r>
      <w:r w:rsidRPr="00177E2B">
        <w:rPr>
          <w:rFonts w:ascii="Times New Roman" w:eastAsia="Times New Roman" w:hAnsi="Times New Roman" w:cs="Times New Roman"/>
          <w:color w:val="000000"/>
          <w:sz w:val="28"/>
          <w:szCs w:val="28"/>
          <w:lang w:val="kk-KZ" w:eastAsia="ru-RU" w:bidi="ru-RU"/>
        </w:rPr>
        <w:tab/>
        <w:t>қалыптастыру</w:t>
      </w:r>
      <w:r w:rsidRPr="00177E2B">
        <w:rPr>
          <w:rFonts w:ascii="Times New Roman" w:eastAsia="Times New Roman" w:hAnsi="Times New Roman" w:cs="Times New Roman"/>
          <w:color w:val="000000"/>
          <w:sz w:val="28"/>
          <w:szCs w:val="28"/>
          <w:lang w:val="kk-KZ" w:eastAsia="ru-RU" w:bidi="ru-RU"/>
        </w:rPr>
        <w:tab/>
        <w:t>және</w:t>
      </w:r>
      <w:r w:rsidR="002A1CA6"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color w:val="000000"/>
          <w:sz w:val="28"/>
          <w:szCs w:val="28"/>
          <w:lang w:val="kk-KZ" w:eastAsia="ru-RU" w:bidi="ru-RU"/>
        </w:rPr>
        <w:t>дамыту,инновациялық педагогикалық тәжірибені тарату бойынша мақсатты жұмыстарды ұйымдастырады;</w:t>
      </w:r>
    </w:p>
    <w:p w14:paraId="3F6DBB0E"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3.2.5.</w:t>
      </w:r>
      <w:r w:rsidR="002A1CA6" w:rsidRPr="00177E2B">
        <w:rPr>
          <w:rFonts w:ascii="Times New Roman" w:eastAsia="Times New Roman" w:hAnsi="Times New Roman" w:cs="Times New Roman"/>
          <w:color w:val="000000"/>
          <w:sz w:val="28"/>
          <w:szCs w:val="28"/>
          <w:lang w:val="kk-KZ" w:eastAsia="ru-RU" w:bidi="ru-RU"/>
        </w:rPr>
        <w:t xml:space="preserve"> ТжКОБ </w:t>
      </w:r>
      <w:r w:rsidRPr="00177E2B">
        <w:rPr>
          <w:rFonts w:ascii="Times New Roman" w:eastAsia="Times New Roman" w:hAnsi="Times New Roman" w:cs="Times New Roman"/>
          <w:color w:val="000000"/>
          <w:sz w:val="28"/>
          <w:szCs w:val="28"/>
          <w:lang w:val="kk-KZ" w:eastAsia="ru-RU" w:bidi="ru-RU"/>
        </w:rPr>
        <w:t>білім</w:t>
      </w:r>
      <w:r w:rsidR="002A1CA6" w:rsidRPr="00177E2B">
        <w:rPr>
          <w:rFonts w:ascii="Times New Roman" w:eastAsia="Times New Roman" w:hAnsi="Times New Roman" w:cs="Times New Roman"/>
          <w:color w:val="000000"/>
          <w:sz w:val="28"/>
          <w:szCs w:val="28"/>
          <w:lang w:val="kk-KZ" w:eastAsia="ru-RU" w:bidi="ru-RU"/>
        </w:rPr>
        <w:t xml:space="preserve"> бepу</w:t>
      </w:r>
      <w:r w:rsidRPr="00177E2B">
        <w:rPr>
          <w:rFonts w:ascii="Times New Roman" w:eastAsia="Times New Roman" w:hAnsi="Times New Roman" w:cs="Times New Roman"/>
          <w:color w:val="000000"/>
          <w:sz w:val="28"/>
          <w:szCs w:val="28"/>
          <w:lang w:val="kk-KZ" w:eastAsia="ru-RU" w:bidi="ru-RU"/>
        </w:rPr>
        <w:tab/>
        <w:t>ұйымдарының, педагогикалық қызметкерлердің үздік педагогикалық тәжірибелерін жинақтайды.</w:t>
      </w:r>
    </w:p>
    <w:p w14:paraId="6FADD9C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p>
    <w:p w14:paraId="7B87C0DD" w14:textId="77777777" w:rsidR="00076A52" w:rsidRPr="00177E2B" w:rsidRDefault="00076A52" w:rsidP="00177E2B">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177E2B">
        <w:rPr>
          <w:rFonts w:ascii="Times New Roman" w:eastAsia="Times New Roman" w:hAnsi="Times New Roman" w:cs="Times New Roman"/>
          <w:b/>
          <w:color w:val="000000"/>
          <w:sz w:val="28"/>
          <w:szCs w:val="28"/>
          <w:lang w:val="kk-KZ" w:eastAsia="ru-RU" w:bidi="ru-RU"/>
        </w:rPr>
        <w:t>IV.</w:t>
      </w:r>
      <w:r w:rsidRPr="00177E2B">
        <w:rPr>
          <w:rFonts w:ascii="Times New Roman" w:eastAsia="Times New Roman" w:hAnsi="Times New Roman" w:cs="Times New Roman"/>
          <w:b/>
          <w:color w:val="000000"/>
          <w:sz w:val="28"/>
          <w:szCs w:val="28"/>
          <w:lang w:val="kk-KZ" w:eastAsia="ru-RU" w:bidi="ru-RU"/>
        </w:rPr>
        <w:tab/>
        <w:t>Кеңестің қызметін қалыптастыру және ұйымдастыру тәртібі</w:t>
      </w:r>
    </w:p>
    <w:p w14:paraId="21FED2F3"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p>
    <w:p w14:paraId="47EF8713"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4.1.Кеңестің жұмысын төраға басқарады, оны білім басқармасының басшысы тағайындайды және Кеңестің қызметін осы Ережеге және жұмыс жоспарына сәйкес ұйымдастырады;</w:t>
      </w:r>
    </w:p>
    <w:p w14:paraId="4B1DB2BA"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4.2.Кеңес мүшелері білім басқармасының қызметкерлері, әдістемелік кабинетінің, </w:t>
      </w:r>
      <w:r w:rsidR="002A1CA6" w:rsidRPr="00177E2B">
        <w:rPr>
          <w:rFonts w:ascii="Times New Roman" w:eastAsia="Times New Roman" w:hAnsi="Times New Roman" w:cs="Times New Roman"/>
          <w:color w:val="000000"/>
          <w:sz w:val="28"/>
          <w:szCs w:val="28"/>
          <w:lang w:val="kk-KZ" w:eastAsia="ru-RU" w:bidi="ru-RU"/>
        </w:rPr>
        <w:t xml:space="preserve">ТжКОБ білім беру ұйымдарының басшылары мен </w:t>
      </w:r>
      <w:r w:rsidRPr="00177E2B">
        <w:rPr>
          <w:rFonts w:ascii="Times New Roman" w:eastAsia="Times New Roman" w:hAnsi="Times New Roman" w:cs="Times New Roman"/>
          <w:color w:val="000000"/>
          <w:sz w:val="28"/>
          <w:szCs w:val="28"/>
          <w:lang w:val="kk-KZ" w:eastAsia="ru-RU" w:bidi="ru-RU"/>
        </w:rPr>
        <w:t xml:space="preserve">әдістемелік жұмыс жөніндегі </w:t>
      </w:r>
      <w:r w:rsidR="002A1CA6"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color w:val="000000"/>
          <w:sz w:val="28"/>
          <w:szCs w:val="28"/>
          <w:lang w:val="kk-KZ" w:eastAsia="ru-RU" w:bidi="ru-RU"/>
        </w:rPr>
        <w:t xml:space="preserve"> басшыларының орынбасарлары, </w:t>
      </w:r>
      <w:r w:rsidR="002A1CA6" w:rsidRPr="00177E2B">
        <w:rPr>
          <w:rFonts w:ascii="Times New Roman" w:eastAsia="Times New Roman" w:hAnsi="Times New Roman" w:cs="Times New Roman"/>
          <w:color w:val="000000"/>
          <w:sz w:val="28"/>
          <w:szCs w:val="28"/>
          <w:lang w:val="kk-KZ" w:eastAsia="ru-RU" w:bidi="ru-RU"/>
        </w:rPr>
        <w:t xml:space="preserve">облыстық оқу-әдістемелік бірлестіктерінің төрағалары (бұдан әрі- ОӘБ), республикалық оқу-әдістемелік бірлестіктерінің әдіскерлері, </w:t>
      </w:r>
      <w:r w:rsidR="00B5250C"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color w:val="000000"/>
          <w:sz w:val="28"/>
          <w:szCs w:val="28"/>
          <w:lang w:val="kk-KZ" w:eastAsia="ru-RU" w:bidi="ru-RU"/>
        </w:rPr>
        <w:t>тәжірибелі педагогт</w:t>
      </w:r>
      <w:r w:rsidR="002A1CA6" w:rsidRPr="00177E2B">
        <w:rPr>
          <w:rFonts w:ascii="Times New Roman" w:eastAsia="Times New Roman" w:hAnsi="Times New Roman" w:cs="Times New Roman"/>
          <w:color w:val="000000"/>
          <w:sz w:val="28"/>
          <w:szCs w:val="28"/>
          <w:lang w:val="kk-KZ" w:eastAsia="ru-RU" w:bidi="ru-RU"/>
        </w:rPr>
        <w:t>е</w:t>
      </w:r>
      <w:r w:rsidRPr="00177E2B">
        <w:rPr>
          <w:rFonts w:ascii="Times New Roman" w:eastAsia="Times New Roman" w:hAnsi="Times New Roman" w:cs="Times New Roman"/>
          <w:color w:val="000000"/>
          <w:sz w:val="28"/>
          <w:szCs w:val="28"/>
          <w:lang w:val="kk-KZ" w:eastAsia="ru-RU" w:bidi="ru-RU"/>
        </w:rPr>
        <w:t>р, зерттеу қызметімен айналысатын жоғары оқу орындарының профессорлық-оқытушылық құрaмы бола алады;</w:t>
      </w:r>
    </w:p>
    <w:p w14:paraId="4D5E66B5"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4.3.</w:t>
      </w:r>
      <w:r w:rsidRPr="00177E2B">
        <w:rPr>
          <w:rFonts w:ascii="Times New Roman" w:eastAsia="Times New Roman" w:hAnsi="Times New Roman" w:cs="Times New Roman"/>
          <w:color w:val="000000"/>
          <w:sz w:val="28"/>
          <w:szCs w:val="28"/>
          <w:lang w:val="kk-KZ" w:eastAsia="ru-RU" w:bidi="ru-RU"/>
        </w:rPr>
        <w:tab/>
        <w:t>Кеңестің құрамы «Қостанай облысы әкімдігінің білім басқармасы» ММ басшысының бұйрығымен бекітіледі;</w:t>
      </w:r>
    </w:p>
    <w:p w14:paraId="3996FF20"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4.4.</w:t>
      </w:r>
      <w:r w:rsidRPr="00177E2B">
        <w:rPr>
          <w:rFonts w:ascii="Times New Roman" w:eastAsia="Times New Roman" w:hAnsi="Times New Roman" w:cs="Times New Roman"/>
          <w:color w:val="000000"/>
          <w:sz w:val="28"/>
          <w:szCs w:val="28"/>
          <w:lang w:val="kk-KZ" w:eastAsia="ru-RU" w:bidi="ru-RU"/>
        </w:rPr>
        <w:tab/>
        <w:t>Кеңес жұмысының негізгі нысаны отырыс болып табылады.</w:t>
      </w:r>
    </w:p>
    <w:p w14:paraId="0357FD94" w14:textId="4DBE09BF" w:rsidR="00076A52" w:rsidRPr="00177E2B" w:rsidRDefault="00076A52" w:rsidP="00177E2B">
      <w:pPr>
        <w:widowControl w:val="0"/>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4.4.1..</w:t>
      </w:r>
      <w:r w:rsidRPr="00177E2B">
        <w:rPr>
          <w:rFonts w:ascii="Times New Roman" w:eastAsia="Times New Roman" w:hAnsi="Times New Roman" w:cs="Times New Roman"/>
          <w:color w:val="000000"/>
          <w:sz w:val="28"/>
          <w:szCs w:val="28"/>
          <w:lang w:val="kk-KZ" w:eastAsia="ru-RU" w:bidi="ru-RU"/>
        </w:rPr>
        <w:tab/>
        <w:t>Кеңес отырысы Білім басқа</w:t>
      </w:r>
      <w:r w:rsidR="00B5250C" w:rsidRPr="00177E2B">
        <w:rPr>
          <w:rFonts w:ascii="Times New Roman" w:eastAsia="Times New Roman" w:hAnsi="Times New Roman" w:cs="Times New Roman"/>
          <w:color w:val="000000"/>
          <w:sz w:val="28"/>
          <w:szCs w:val="28"/>
          <w:lang w:val="kk-KZ" w:eastAsia="ru-RU" w:bidi="ru-RU"/>
        </w:rPr>
        <w:t xml:space="preserve">рмасының жұмыс жоспарына сайкес екі айда </w:t>
      </w:r>
      <w:r w:rsidRPr="00177E2B">
        <w:rPr>
          <w:rFonts w:ascii="Times New Roman" w:eastAsia="Times New Roman" w:hAnsi="Times New Roman" w:cs="Times New Roman"/>
          <w:color w:val="000000"/>
          <w:sz w:val="28"/>
          <w:szCs w:val="28"/>
          <w:lang w:val="kk-KZ" w:eastAsia="ru-RU" w:bidi="ru-RU"/>
        </w:rPr>
        <w:t xml:space="preserve"> бір рет</w:t>
      </w:r>
      <w:r w:rsidR="00B5250C" w:rsidRPr="00177E2B">
        <w:rPr>
          <w:rFonts w:ascii="Times New Roman" w:eastAsia="Times New Roman" w:hAnsi="Times New Roman" w:cs="Times New Roman"/>
          <w:color w:val="000000"/>
          <w:sz w:val="28"/>
          <w:szCs w:val="28"/>
          <w:lang w:val="kk-KZ" w:eastAsia="ru-RU" w:bidi="ru-RU"/>
        </w:rPr>
        <w:t xml:space="preserve">тен кем емес </w:t>
      </w:r>
      <w:r w:rsidRPr="00177E2B">
        <w:rPr>
          <w:rFonts w:ascii="Times New Roman" w:eastAsia="Times New Roman" w:hAnsi="Times New Roman" w:cs="Times New Roman"/>
          <w:color w:val="000000"/>
          <w:sz w:val="28"/>
          <w:szCs w:val="28"/>
          <w:lang w:val="kk-KZ" w:eastAsia="ru-RU" w:bidi="ru-RU"/>
        </w:rPr>
        <w:t xml:space="preserve"> (</w:t>
      </w:r>
      <w:r w:rsidR="00B5250C" w:rsidRPr="00177E2B">
        <w:rPr>
          <w:rFonts w:ascii="Times New Roman" w:eastAsia="Times New Roman" w:hAnsi="Times New Roman" w:cs="Times New Roman"/>
          <w:color w:val="000000"/>
          <w:sz w:val="28"/>
          <w:szCs w:val="28"/>
          <w:lang w:val="kk-KZ" w:eastAsia="ru-RU" w:bidi="ru-RU"/>
        </w:rPr>
        <w:t xml:space="preserve">қаңтар, наурыз, мамыр, қыркүйек, қараша; </w:t>
      </w:r>
      <w:r w:rsidRPr="00177E2B">
        <w:rPr>
          <w:rFonts w:ascii="Times New Roman" w:eastAsia="Times New Roman" w:hAnsi="Times New Roman" w:cs="Times New Roman"/>
          <w:color w:val="000000"/>
          <w:sz w:val="28"/>
          <w:szCs w:val="28"/>
          <w:lang w:val="kk-KZ" w:eastAsia="ru-RU" w:bidi="ru-RU"/>
        </w:rPr>
        <w:t>әр айдың төртінші сәрсенбісінде) өткізіледі.</w:t>
      </w:r>
      <w:r w:rsidR="00B5250C" w:rsidRPr="00177E2B">
        <w:rPr>
          <w:rFonts w:ascii="Times New Roman" w:eastAsia="Times New Roman" w:hAnsi="Times New Roman" w:cs="Times New Roman"/>
          <w:color w:val="000000"/>
          <w:sz w:val="28"/>
          <w:szCs w:val="28"/>
          <w:lang w:val="kk-KZ" w:eastAsia="ru-RU" w:bidi="ru-RU"/>
        </w:rPr>
        <w:t xml:space="preserve">   </w:t>
      </w:r>
    </w:p>
    <w:p w14:paraId="61A7BAA8" w14:textId="61F28CF8"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4.4.2.Хатшы кеңес мүшелері отырысының күнін, орнын, күн тәртібін </w:t>
      </w:r>
      <w:r w:rsidRPr="00177E2B">
        <w:rPr>
          <w:rFonts w:ascii="Times New Roman" w:eastAsia="Times New Roman" w:hAnsi="Times New Roman" w:cs="Times New Roman"/>
          <w:color w:val="000000"/>
          <w:sz w:val="28"/>
          <w:szCs w:val="28"/>
          <w:lang w:val="kk-KZ" w:eastAsia="ru-RU" w:bidi="ru-RU"/>
        </w:rPr>
        <w:lastRenderedPageBreak/>
        <w:t>жазбаша турде хабарлауға , кеңес отырыстарын</w:t>
      </w:r>
      <w:r w:rsidRPr="00177E2B">
        <w:rPr>
          <w:rFonts w:ascii="Times New Roman" w:eastAsia="Times New Roman" w:hAnsi="Times New Roman" w:cs="Times New Roman"/>
          <w:color w:val="000000"/>
          <w:sz w:val="28"/>
          <w:szCs w:val="28"/>
          <w:lang w:val="kk-KZ" w:eastAsia="ru-RU" w:bidi="ru-RU"/>
        </w:rPr>
        <w:tab/>
      </w:r>
      <w:r w:rsidRPr="00177E2B">
        <w:rPr>
          <w:rFonts w:ascii="Times New Roman" w:eastAsia="Times New Roman" w:hAnsi="Times New Roman" w:cs="Times New Roman"/>
          <w:color w:val="000000"/>
          <w:sz w:val="28"/>
          <w:szCs w:val="28"/>
          <w:lang w:val="kk-KZ" w:eastAsia="ru-RU" w:bidi="ru-RU"/>
        </w:rPr>
        <w:tab/>
        <w:t>ұйымдастыруға, көмек көрсетуге, отырыстардың</w:t>
      </w:r>
      <w:r w:rsidRPr="00177E2B">
        <w:rPr>
          <w:rFonts w:ascii="Times New Roman" w:eastAsia="Times New Roman" w:hAnsi="Times New Roman" w:cs="Times New Roman"/>
          <w:color w:val="000000"/>
          <w:sz w:val="28"/>
          <w:szCs w:val="28"/>
          <w:lang w:val="kk-KZ" w:eastAsia="ru-RU" w:bidi="ru-RU"/>
        </w:rPr>
        <w:tab/>
        <w:t>хаттамаларын</w:t>
      </w:r>
      <w:r w:rsidRPr="00177E2B">
        <w:rPr>
          <w:rFonts w:ascii="Times New Roman" w:eastAsia="Times New Roman" w:hAnsi="Times New Roman" w:cs="Times New Roman"/>
          <w:color w:val="000000"/>
          <w:sz w:val="28"/>
          <w:szCs w:val="28"/>
          <w:lang w:val="kk-KZ" w:eastAsia="ru-RU" w:bidi="ru-RU"/>
        </w:rPr>
        <w:tab/>
        <w:t>жасауға,</w:t>
      </w:r>
      <w:r w:rsidRPr="00177E2B">
        <w:rPr>
          <w:rFonts w:ascii="Times New Roman" w:eastAsia="Times New Roman" w:hAnsi="Times New Roman" w:cs="Times New Roman"/>
          <w:color w:val="000000"/>
          <w:sz w:val="28"/>
          <w:szCs w:val="28"/>
          <w:lang w:val="kk-KZ" w:eastAsia="ru-RU" w:bidi="ru-RU"/>
        </w:rPr>
        <w:tab/>
        <w:t>кеңес</w:t>
      </w:r>
      <w:r w:rsidR="00177E2B"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color w:val="000000"/>
          <w:sz w:val="28"/>
          <w:szCs w:val="28"/>
          <w:lang w:val="kk-KZ" w:eastAsia="ru-RU" w:bidi="ru-RU"/>
        </w:rPr>
        <w:t>мүшелері,шақырылған</w:t>
      </w:r>
      <w:r w:rsidRPr="00177E2B">
        <w:rPr>
          <w:rFonts w:ascii="Times New Roman" w:eastAsia="Times New Roman" w:hAnsi="Times New Roman" w:cs="Times New Roman"/>
          <w:color w:val="000000"/>
          <w:sz w:val="28"/>
          <w:szCs w:val="28"/>
          <w:lang w:val="kk-KZ" w:eastAsia="ru-RU" w:bidi="ru-RU"/>
        </w:rPr>
        <w:tab/>
        <w:t>адамдар ұсынған ақпаратты-талдау материалдарының банкін мәжілістерде</w:t>
      </w:r>
      <w:r w:rsidRPr="00177E2B">
        <w:rPr>
          <w:rFonts w:ascii="Times New Roman" w:eastAsia="Times New Roman" w:hAnsi="Times New Roman" w:cs="Times New Roman"/>
          <w:color w:val="000000"/>
          <w:sz w:val="28"/>
          <w:szCs w:val="28"/>
          <w:lang w:val="kk-KZ" w:eastAsia="ru-RU" w:bidi="ru-RU"/>
        </w:rPr>
        <w:tab/>
        <w:t>қарау үшін жүргізуге міндетті.</w:t>
      </w:r>
    </w:p>
    <w:p w14:paraId="7AB0991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4.4.3.</w:t>
      </w:r>
      <w:r w:rsidRPr="00177E2B">
        <w:rPr>
          <w:rFonts w:ascii="Times New Roman" w:eastAsia="Times New Roman" w:hAnsi="Times New Roman" w:cs="Times New Roman"/>
          <w:color w:val="000000"/>
          <w:sz w:val="28"/>
          <w:szCs w:val="28"/>
          <w:lang w:val="kk-KZ" w:eastAsia="ru-RU" w:bidi="ru-RU"/>
        </w:rPr>
        <w:tab/>
        <w:t>Отырыс, eгep ол осы Ережеге сайкес,Кеңес мүшелерінің толық құрамынан 60% қатысатын болса, заңды болып табылады.</w:t>
      </w:r>
    </w:p>
    <w:p w14:paraId="63EE144B"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4.4.4</w:t>
      </w:r>
      <w:r w:rsidRPr="00177E2B">
        <w:rPr>
          <w:rFonts w:ascii="Times New Roman" w:eastAsia="Times New Roman" w:hAnsi="Times New Roman" w:cs="Times New Roman"/>
          <w:color w:val="000000"/>
          <w:sz w:val="28"/>
          <w:szCs w:val="28"/>
          <w:lang w:val="kk-KZ" w:eastAsia="ru-RU" w:bidi="ru-RU"/>
        </w:rPr>
        <w:tab/>
        <w:t xml:space="preserve">Ұсыныстар,  eгep  оларға </w:t>
      </w:r>
      <w:r w:rsidR="00984653" w:rsidRPr="00177E2B">
        <w:rPr>
          <w:rFonts w:ascii="Times New Roman" w:eastAsia="Times New Roman" w:hAnsi="Times New Roman" w:cs="Times New Roman"/>
          <w:color w:val="000000"/>
          <w:sz w:val="28"/>
          <w:szCs w:val="28"/>
          <w:lang w:val="kk-KZ" w:eastAsia="ru-RU" w:bidi="ru-RU"/>
        </w:rPr>
        <w:t xml:space="preserve"> кеңеске</w:t>
      </w:r>
      <w:r w:rsidR="00984653" w:rsidRPr="00177E2B">
        <w:rPr>
          <w:rFonts w:ascii="Times New Roman" w:eastAsia="Times New Roman" w:hAnsi="Times New Roman" w:cs="Times New Roman"/>
          <w:color w:val="000000"/>
          <w:sz w:val="28"/>
          <w:szCs w:val="28"/>
          <w:lang w:val="kk-KZ" w:eastAsia="ru-RU" w:bidi="ru-RU"/>
        </w:rPr>
        <w:tab/>
        <w:t>қатысып</w:t>
      </w:r>
      <w:r w:rsidR="00984653" w:rsidRPr="00177E2B">
        <w:rPr>
          <w:rFonts w:ascii="Times New Roman" w:eastAsia="Times New Roman" w:hAnsi="Times New Roman" w:cs="Times New Roman"/>
          <w:color w:val="000000"/>
          <w:sz w:val="28"/>
          <w:szCs w:val="28"/>
          <w:lang w:val="kk-KZ" w:eastAsia="ru-RU" w:bidi="ru-RU"/>
        </w:rPr>
        <w:tab/>
        <w:t xml:space="preserve">отырған кеңес </w:t>
      </w:r>
      <w:r w:rsidRPr="00177E2B">
        <w:rPr>
          <w:rFonts w:ascii="Times New Roman" w:eastAsia="Times New Roman" w:hAnsi="Times New Roman" w:cs="Times New Roman"/>
          <w:color w:val="000000"/>
          <w:sz w:val="28"/>
          <w:szCs w:val="28"/>
          <w:lang w:val="kk-KZ" w:eastAsia="ru-RU" w:bidi="ru-RU"/>
        </w:rPr>
        <w:t>мүшелерінің көпшілігі 70% артық дауыс берсе, ашық дауыс беру арқылы қабылданады.</w:t>
      </w:r>
    </w:p>
    <w:p w14:paraId="3F8D74B6"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4.4.5.</w:t>
      </w:r>
      <w:r w:rsidRPr="00177E2B">
        <w:rPr>
          <w:rFonts w:ascii="Times New Roman" w:eastAsia="Times New Roman" w:hAnsi="Times New Roman" w:cs="Times New Roman"/>
          <w:color w:val="000000"/>
          <w:sz w:val="28"/>
          <w:szCs w:val="28"/>
          <w:lang w:val="kk-KZ" w:eastAsia="ru-RU" w:bidi="ru-RU"/>
        </w:rPr>
        <w:tab/>
        <w:t>Кеңестің</w:t>
      </w:r>
      <w:r w:rsidRPr="00177E2B">
        <w:rPr>
          <w:rFonts w:ascii="Times New Roman" w:eastAsia="Times New Roman" w:hAnsi="Times New Roman" w:cs="Times New Roman"/>
          <w:color w:val="000000"/>
          <w:sz w:val="28"/>
          <w:szCs w:val="28"/>
          <w:lang w:val="kk-KZ" w:eastAsia="ru-RU" w:bidi="ru-RU"/>
        </w:rPr>
        <w:tab/>
        <w:t xml:space="preserve">шешімі хаттамамен рәсімделеді.  Хаттамаға төраға </w:t>
      </w:r>
      <w:r w:rsidR="00984653" w:rsidRPr="00177E2B">
        <w:rPr>
          <w:rFonts w:ascii="Times New Roman" w:eastAsia="Times New Roman" w:hAnsi="Times New Roman" w:cs="Times New Roman"/>
          <w:color w:val="000000"/>
          <w:sz w:val="28"/>
          <w:szCs w:val="28"/>
          <w:lang w:val="kk-KZ" w:eastAsia="ru-RU" w:bidi="ru-RU"/>
        </w:rPr>
        <w:t xml:space="preserve">мен жауапты хатшының </w:t>
      </w:r>
      <w:r w:rsidRPr="00177E2B">
        <w:rPr>
          <w:rFonts w:ascii="Times New Roman" w:eastAsia="Times New Roman" w:hAnsi="Times New Roman" w:cs="Times New Roman"/>
          <w:color w:val="000000"/>
          <w:sz w:val="28"/>
          <w:szCs w:val="28"/>
          <w:lang w:val="kk-KZ" w:eastAsia="ru-RU" w:bidi="ru-RU"/>
        </w:rPr>
        <w:t>қол</w:t>
      </w:r>
      <w:r w:rsidR="00984653" w:rsidRPr="00177E2B">
        <w:rPr>
          <w:rFonts w:ascii="Times New Roman" w:eastAsia="Times New Roman" w:hAnsi="Times New Roman" w:cs="Times New Roman"/>
          <w:color w:val="000000"/>
          <w:sz w:val="28"/>
          <w:szCs w:val="28"/>
          <w:lang w:val="kk-KZ" w:eastAsia="ru-RU" w:bidi="ru-RU"/>
        </w:rPr>
        <w:t>ы</w:t>
      </w:r>
      <w:r w:rsidRPr="00177E2B">
        <w:rPr>
          <w:rFonts w:ascii="Times New Roman" w:eastAsia="Times New Roman" w:hAnsi="Times New Roman" w:cs="Times New Roman"/>
          <w:color w:val="000000"/>
          <w:sz w:val="28"/>
          <w:szCs w:val="28"/>
          <w:lang w:val="kk-KZ" w:eastAsia="ru-RU" w:bidi="ru-RU"/>
        </w:rPr>
        <w:t xml:space="preserve"> қой</w:t>
      </w:r>
      <w:r w:rsidR="00984653" w:rsidRPr="00177E2B">
        <w:rPr>
          <w:rFonts w:ascii="Times New Roman" w:eastAsia="Times New Roman" w:hAnsi="Times New Roman" w:cs="Times New Roman"/>
          <w:color w:val="000000"/>
          <w:sz w:val="28"/>
          <w:szCs w:val="28"/>
          <w:lang w:val="kk-KZ" w:eastAsia="ru-RU" w:bidi="ru-RU"/>
        </w:rPr>
        <w:t>ылады</w:t>
      </w:r>
    </w:p>
    <w:p w14:paraId="30C34070"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4.4.6. Кеңес ұсынымының негізінде Білім басқармасының басшысы басқарушылық шешім қабылдайды және келісімді бұйрықтар шығарады.</w:t>
      </w:r>
    </w:p>
    <w:p w14:paraId="4D8BC5C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062E5861" w14:textId="77777777" w:rsidR="00076A52" w:rsidRPr="00177E2B" w:rsidRDefault="00076A52" w:rsidP="00177E2B">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177E2B">
        <w:rPr>
          <w:rFonts w:ascii="Times New Roman" w:eastAsia="Times New Roman" w:hAnsi="Times New Roman" w:cs="Times New Roman"/>
          <w:b/>
          <w:color w:val="000000"/>
          <w:sz w:val="28"/>
          <w:szCs w:val="28"/>
          <w:lang w:val="kk-KZ" w:eastAsia="ru-RU" w:bidi="ru-RU"/>
        </w:rPr>
        <w:t>V.</w:t>
      </w:r>
      <w:r w:rsidRPr="00177E2B">
        <w:rPr>
          <w:rFonts w:ascii="Times New Roman" w:eastAsia="Times New Roman" w:hAnsi="Times New Roman" w:cs="Times New Roman"/>
          <w:b/>
          <w:color w:val="000000"/>
          <w:sz w:val="28"/>
          <w:szCs w:val="28"/>
          <w:lang w:val="kk-KZ" w:eastAsia="ru-RU" w:bidi="ru-RU"/>
        </w:rPr>
        <w:tab/>
        <w:t>Кеңес мүшелерінің  құқықтары мен міндеттері</w:t>
      </w:r>
    </w:p>
    <w:p w14:paraId="3B013DDB"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39AED260"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5.1. Кеңес мүшелерінің міндеттері.</w:t>
      </w:r>
    </w:p>
    <w:p w14:paraId="02C98239"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5.2. </w:t>
      </w:r>
      <w:r w:rsidR="00984653" w:rsidRPr="00177E2B">
        <w:rPr>
          <w:rFonts w:ascii="Times New Roman" w:eastAsia="Times New Roman" w:hAnsi="Times New Roman" w:cs="Times New Roman"/>
          <w:color w:val="000000"/>
          <w:sz w:val="28"/>
          <w:szCs w:val="28"/>
          <w:lang w:val="kk-KZ" w:eastAsia="ru-RU" w:bidi="ru-RU"/>
        </w:rPr>
        <w:t>т</w:t>
      </w:r>
      <w:r w:rsidRPr="00177E2B">
        <w:rPr>
          <w:rFonts w:ascii="Times New Roman" w:eastAsia="Times New Roman" w:hAnsi="Times New Roman" w:cs="Times New Roman"/>
          <w:color w:val="000000"/>
          <w:sz w:val="28"/>
          <w:szCs w:val="28"/>
          <w:lang w:val="kk-KZ" w:eastAsia="ru-RU" w:bidi="ru-RU"/>
        </w:rPr>
        <w:t>өраға мен төрағаның орынбасары Кеңес қызметіне жалпы басшылықты және үйлестіруді жүзеге асырады, сараптама рәсімін және жалпы Кеңес жұмысының тәртібін жетілдіру жөніндегі жұмысты ұйымдастырады. Кеңесті төраға немесе төрағаның орынбасары басқарады. Кеңес құрамына төраға орынбасары, жауапты хатшы, кеңес мүшелері кіреді.  Төраға, төрағаның орынбасары бір мезгілде болмаған жағдайда кеңес отырысы өткізілмейді.</w:t>
      </w:r>
    </w:p>
    <w:p w14:paraId="079573EA"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5.3. Кеңестің жауапты хатшысы кеңеске келіп түскен өтінімдер мен материалдарды тіркейді, олардың талаптарға сәйкестігін тексереді, оларды сарапшыларға береді, олардан Рецензиялар қабылдайды, олардың негізінде Кеңес ұсынымдарын дайындайды, кеңес отырысының күн тәртібін қалыптастырады, отырыстардың хаттамаларын жүргізеді, Кеңес отырыстарының қорытындылары мен хаттамаларынан үзінді көшірмелер дайындайды. </w:t>
      </w:r>
    </w:p>
    <w:p w14:paraId="0B8C9C20"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5.4. </w:t>
      </w:r>
      <w:r w:rsidR="00984653" w:rsidRPr="00177E2B">
        <w:rPr>
          <w:rFonts w:ascii="Times New Roman" w:eastAsia="Times New Roman" w:hAnsi="Times New Roman" w:cs="Times New Roman"/>
          <w:color w:val="000000"/>
          <w:sz w:val="28"/>
          <w:szCs w:val="28"/>
          <w:lang w:val="kk-KZ" w:eastAsia="ru-RU" w:bidi="ru-RU"/>
        </w:rPr>
        <w:t>с</w:t>
      </w:r>
      <w:r w:rsidR="00076A52" w:rsidRPr="00177E2B">
        <w:rPr>
          <w:rFonts w:ascii="Times New Roman" w:eastAsia="Times New Roman" w:hAnsi="Times New Roman" w:cs="Times New Roman"/>
          <w:color w:val="000000"/>
          <w:sz w:val="28"/>
          <w:szCs w:val="28"/>
          <w:lang w:val="kk-KZ" w:eastAsia="ru-RU" w:bidi="ru-RU"/>
        </w:rPr>
        <w:t>араптамаға келіп түскен материалдар ақпаратының құпиялылығын сақтау үшін жеке жауап береді. Оларға жатады:</w:t>
      </w:r>
    </w:p>
    <w:p w14:paraId="2C4E2001"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авторлар және материалдардың мазмұны туралы мәліметтер;</w:t>
      </w:r>
    </w:p>
    <w:p w14:paraId="4C2E8D46"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сараптамадан өтудің барлық кезеңдері туралы мәліметтер.</w:t>
      </w:r>
    </w:p>
    <w:p w14:paraId="30EE913E"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5.4.1.</w:t>
      </w:r>
      <w:r w:rsidR="00984653" w:rsidRPr="00177E2B">
        <w:rPr>
          <w:rFonts w:ascii="Times New Roman" w:eastAsia="Times New Roman" w:hAnsi="Times New Roman" w:cs="Times New Roman"/>
          <w:color w:val="000000"/>
          <w:sz w:val="28"/>
          <w:szCs w:val="28"/>
          <w:lang w:val="kk-KZ" w:eastAsia="ru-RU" w:bidi="ru-RU"/>
        </w:rPr>
        <w:t>о</w:t>
      </w:r>
      <w:r w:rsidR="00076A52" w:rsidRPr="00177E2B">
        <w:rPr>
          <w:rFonts w:ascii="Times New Roman" w:eastAsia="Times New Roman" w:hAnsi="Times New Roman" w:cs="Times New Roman"/>
          <w:color w:val="000000"/>
          <w:sz w:val="28"/>
          <w:szCs w:val="28"/>
          <w:lang w:val="kk-KZ" w:eastAsia="ru-RU" w:bidi="ru-RU"/>
        </w:rPr>
        <w:t>тырыстарға үнемі қатысу, кеңес төрағасы жүктеген тапсырмаларды уақытында және адал орындау;</w:t>
      </w:r>
    </w:p>
    <w:p w14:paraId="4B46D70F"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5.4.2</w:t>
      </w:r>
      <w:r w:rsidR="00B5250C" w:rsidRPr="00177E2B">
        <w:rPr>
          <w:rFonts w:ascii="Times New Roman" w:eastAsia="Times New Roman" w:hAnsi="Times New Roman" w:cs="Times New Roman"/>
          <w:color w:val="000000"/>
          <w:sz w:val="28"/>
          <w:szCs w:val="28"/>
          <w:lang w:val="kk-KZ" w:eastAsia="ru-RU" w:bidi="ru-RU"/>
        </w:rPr>
        <w:t xml:space="preserve"> </w:t>
      </w:r>
      <w:r w:rsidR="00984653" w:rsidRPr="00177E2B">
        <w:rPr>
          <w:rFonts w:ascii="Times New Roman" w:eastAsia="Times New Roman" w:hAnsi="Times New Roman" w:cs="Times New Roman"/>
          <w:color w:val="000000"/>
          <w:sz w:val="28"/>
          <w:szCs w:val="28"/>
          <w:lang w:val="kk-KZ" w:eastAsia="ru-RU" w:bidi="ru-RU"/>
        </w:rPr>
        <w:t>о</w:t>
      </w:r>
      <w:r w:rsidR="00B5250C" w:rsidRPr="00177E2B">
        <w:rPr>
          <w:rFonts w:ascii="Times New Roman" w:eastAsia="Times New Roman" w:hAnsi="Times New Roman" w:cs="Times New Roman"/>
          <w:color w:val="000000"/>
          <w:sz w:val="28"/>
          <w:szCs w:val="28"/>
          <w:lang w:val="kk-KZ" w:eastAsia="ru-RU" w:bidi="ru-RU"/>
        </w:rPr>
        <w:t xml:space="preserve">блыстық оқу-әдістемелік бірлестіктері  төрағаларының  </w:t>
      </w:r>
      <w:r w:rsidRPr="00177E2B">
        <w:rPr>
          <w:rFonts w:ascii="Times New Roman" w:eastAsia="Times New Roman" w:hAnsi="Times New Roman" w:cs="Times New Roman"/>
          <w:color w:val="000000"/>
          <w:sz w:val="28"/>
          <w:szCs w:val="28"/>
          <w:lang w:val="kk-KZ" w:eastAsia="ru-RU" w:bidi="ru-RU"/>
        </w:rPr>
        <w:t>есебін тыңдау;</w:t>
      </w:r>
    </w:p>
    <w:p w14:paraId="77B524A0"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5.4.3.</w:t>
      </w:r>
      <w:r w:rsidR="00B5250C" w:rsidRPr="00177E2B">
        <w:rPr>
          <w:rFonts w:ascii="Times New Roman" w:eastAsia="Times New Roman" w:hAnsi="Times New Roman" w:cs="Times New Roman"/>
          <w:color w:val="000000"/>
          <w:sz w:val="28"/>
          <w:szCs w:val="28"/>
          <w:lang w:val="kk-KZ" w:eastAsia="ru-RU" w:bidi="ru-RU"/>
        </w:rPr>
        <w:t xml:space="preserve">ТжКОБ </w:t>
      </w:r>
      <w:r w:rsidRPr="00177E2B">
        <w:rPr>
          <w:rFonts w:ascii="Times New Roman" w:eastAsia="Times New Roman" w:hAnsi="Times New Roman" w:cs="Times New Roman"/>
          <w:color w:val="000000"/>
          <w:sz w:val="28"/>
          <w:szCs w:val="28"/>
          <w:lang w:val="kk-KZ" w:eastAsia="ru-RU" w:bidi="ru-RU"/>
        </w:rPr>
        <w:t>педагогикалық ұжымның шығармашылық, зерттеу қызметін дамытуға ықпал ету; жұмыс тәжірибесіне заманауи инновациялық идеяларды енгізу</w:t>
      </w:r>
    </w:p>
    <w:p w14:paraId="7B4B0795"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5.5. Кеңес мүшелерінің құқықтары:</w:t>
      </w:r>
    </w:p>
    <w:p w14:paraId="086EC9E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5.5.1. Кеңес мүшелерінің шешуші дауыс беруге құқығы бар және қаралатын мәселе бойынша ерекше пікір хаттамасына жазылуға құқығы бар.</w:t>
      </w:r>
    </w:p>
    <w:p w14:paraId="1D44769E"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5.5.2. </w:t>
      </w:r>
      <w:r w:rsidR="00984653" w:rsidRPr="00177E2B">
        <w:rPr>
          <w:rFonts w:ascii="Times New Roman" w:eastAsia="Times New Roman" w:hAnsi="Times New Roman" w:cs="Times New Roman"/>
          <w:color w:val="000000"/>
          <w:sz w:val="28"/>
          <w:szCs w:val="28"/>
          <w:lang w:val="kk-KZ" w:eastAsia="ru-RU" w:bidi="ru-RU"/>
        </w:rPr>
        <w:t>т</w:t>
      </w:r>
      <w:r w:rsidRPr="00177E2B">
        <w:rPr>
          <w:rFonts w:ascii="Times New Roman" w:eastAsia="Times New Roman" w:hAnsi="Times New Roman" w:cs="Times New Roman"/>
          <w:color w:val="000000"/>
          <w:sz w:val="28"/>
          <w:szCs w:val="28"/>
          <w:lang w:val="kk-KZ" w:eastAsia="ru-RU" w:bidi="ru-RU"/>
        </w:rPr>
        <w:t xml:space="preserve">өрағаның келісімі бойынша консультанттарды жұмысқа ғылым қайраткерлерін, күн тәртібіндегі мәселелерде құзыретті басқа да адамдарды </w:t>
      </w:r>
      <w:r w:rsidRPr="00177E2B">
        <w:rPr>
          <w:rFonts w:ascii="Times New Roman" w:eastAsia="Times New Roman" w:hAnsi="Times New Roman" w:cs="Times New Roman"/>
          <w:color w:val="000000"/>
          <w:sz w:val="28"/>
          <w:szCs w:val="28"/>
          <w:lang w:val="kk-KZ" w:eastAsia="ru-RU" w:bidi="ru-RU"/>
        </w:rPr>
        <w:lastRenderedPageBreak/>
        <w:t>тарту;</w:t>
      </w:r>
    </w:p>
    <w:p w14:paraId="66873AC0"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5.5.3.</w:t>
      </w:r>
      <w:r w:rsidR="00984653" w:rsidRPr="00177E2B">
        <w:rPr>
          <w:rFonts w:ascii="Times New Roman" w:eastAsia="Times New Roman" w:hAnsi="Times New Roman" w:cs="Times New Roman"/>
          <w:color w:val="000000"/>
          <w:sz w:val="28"/>
          <w:szCs w:val="28"/>
          <w:lang w:val="kk-KZ" w:eastAsia="ru-RU" w:bidi="ru-RU"/>
        </w:rPr>
        <w:t>б</w:t>
      </w:r>
      <w:r w:rsidR="00076A52" w:rsidRPr="00177E2B">
        <w:rPr>
          <w:rFonts w:ascii="Times New Roman" w:eastAsia="Times New Roman" w:hAnsi="Times New Roman" w:cs="Times New Roman"/>
          <w:color w:val="000000"/>
          <w:sz w:val="28"/>
          <w:szCs w:val="28"/>
          <w:lang w:val="kk-KZ" w:eastAsia="ru-RU" w:bidi="ru-RU"/>
        </w:rPr>
        <w:t>ілім беру ұйымдарының педагогт</w:t>
      </w:r>
      <w:r w:rsidR="00984653" w:rsidRPr="00177E2B">
        <w:rPr>
          <w:rFonts w:ascii="Times New Roman" w:eastAsia="Times New Roman" w:hAnsi="Times New Roman" w:cs="Times New Roman"/>
          <w:color w:val="000000"/>
          <w:sz w:val="28"/>
          <w:szCs w:val="28"/>
          <w:lang w:val="kk-KZ" w:eastAsia="ru-RU" w:bidi="ru-RU"/>
        </w:rPr>
        <w:t>е</w:t>
      </w:r>
      <w:r w:rsidR="00076A52" w:rsidRPr="00177E2B">
        <w:rPr>
          <w:rFonts w:ascii="Times New Roman" w:eastAsia="Times New Roman" w:hAnsi="Times New Roman" w:cs="Times New Roman"/>
          <w:color w:val="000000"/>
          <w:sz w:val="28"/>
          <w:szCs w:val="28"/>
          <w:lang w:val="kk-KZ" w:eastAsia="ru-RU" w:bidi="ru-RU"/>
        </w:rPr>
        <w:t>р</w:t>
      </w:r>
      <w:r w:rsidR="00984653" w:rsidRPr="00177E2B">
        <w:rPr>
          <w:rFonts w:ascii="Times New Roman" w:eastAsia="Times New Roman" w:hAnsi="Times New Roman" w:cs="Times New Roman"/>
          <w:color w:val="000000"/>
          <w:sz w:val="28"/>
          <w:szCs w:val="28"/>
          <w:lang w:val="kk-KZ" w:eastAsia="ru-RU" w:bidi="ru-RU"/>
        </w:rPr>
        <w:t>і</w:t>
      </w:r>
      <w:r w:rsidR="00076A52" w:rsidRPr="00177E2B">
        <w:rPr>
          <w:rFonts w:ascii="Times New Roman" w:eastAsia="Times New Roman" w:hAnsi="Times New Roman" w:cs="Times New Roman"/>
          <w:color w:val="000000"/>
          <w:sz w:val="28"/>
          <w:szCs w:val="28"/>
          <w:lang w:val="kk-KZ" w:eastAsia="ru-RU" w:bidi="ru-RU"/>
        </w:rPr>
        <w:t>н қойылған міндеттерді іске асыруда ынтымақтастыққа тарту.</w:t>
      </w:r>
    </w:p>
    <w:p w14:paraId="6CE5D028"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5.6. </w:t>
      </w:r>
      <w:r w:rsidR="00984653" w:rsidRPr="00177E2B">
        <w:rPr>
          <w:rFonts w:ascii="Times New Roman" w:eastAsia="Times New Roman" w:hAnsi="Times New Roman" w:cs="Times New Roman"/>
          <w:color w:val="000000"/>
          <w:sz w:val="28"/>
          <w:szCs w:val="28"/>
          <w:lang w:val="kk-KZ" w:eastAsia="ru-RU" w:bidi="ru-RU"/>
        </w:rPr>
        <w:t>ш</w:t>
      </w:r>
      <w:r w:rsidR="00076A52" w:rsidRPr="00177E2B">
        <w:rPr>
          <w:rFonts w:ascii="Times New Roman" w:eastAsia="Times New Roman" w:hAnsi="Times New Roman" w:cs="Times New Roman"/>
          <w:color w:val="000000"/>
          <w:sz w:val="28"/>
          <w:szCs w:val="28"/>
          <w:lang w:val="kk-KZ" w:eastAsia="ru-RU" w:bidi="ru-RU"/>
        </w:rPr>
        <w:t>ақырылған адамдардың кеңесші дауыс беруге құқығы бар.</w:t>
      </w:r>
    </w:p>
    <w:p w14:paraId="476F8AC3"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5.6.1. </w:t>
      </w:r>
      <w:r w:rsidR="00984653" w:rsidRPr="00177E2B">
        <w:rPr>
          <w:rFonts w:ascii="Times New Roman" w:eastAsia="Times New Roman" w:hAnsi="Times New Roman" w:cs="Times New Roman"/>
          <w:color w:val="000000"/>
          <w:sz w:val="28"/>
          <w:szCs w:val="28"/>
          <w:lang w:val="kk-KZ" w:eastAsia="ru-RU" w:bidi="ru-RU"/>
        </w:rPr>
        <w:t>о</w:t>
      </w:r>
      <w:r w:rsidRPr="00177E2B">
        <w:rPr>
          <w:rFonts w:ascii="Times New Roman" w:eastAsia="Times New Roman" w:hAnsi="Times New Roman" w:cs="Times New Roman"/>
          <w:color w:val="000000"/>
          <w:sz w:val="28"/>
          <w:szCs w:val="28"/>
          <w:lang w:val="kk-KZ" w:eastAsia="ru-RU" w:bidi="ru-RU"/>
        </w:rPr>
        <w:t>бъективті, толық және шынайы мәліметтерді ұсынады</w:t>
      </w:r>
      <w:r w:rsidR="008E76B6" w:rsidRPr="00177E2B">
        <w:rPr>
          <w:rFonts w:ascii="Times New Roman" w:eastAsia="Times New Roman" w:hAnsi="Times New Roman" w:cs="Times New Roman"/>
          <w:color w:val="000000"/>
          <w:sz w:val="28"/>
          <w:szCs w:val="28"/>
          <w:lang w:val="kk-KZ" w:eastAsia="ru-RU" w:bidi="ru-RU"/>
        </w:rPr>
        <w:t>.</w:t>
      </w:r>
    </w:p>
    <w:p w14:paraId="1D2B3AFA"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5.6.2. </w:t>
      </w:r>
      <w:r w:rsidR="00984653" w:rsidRPr="00177E2B">
        <w:rPr>
          <w:rFonts w:ascii="Times New Roman" w:eastAsia="Times New Roman" w:hAnsi="Times New Roman" w:cs="Times New Roman"/>
          <w:color w:val="000000"/>
          <w:sz w:val="28"/>
          <w:szCs w:val="28"/>
          <w:lang w:val="kk-KZ" w:eastAsia="ru-RU" w:bidi="ru-RU"/>
        </w:rPr>
        <w:t>к</w:t>
      </w:r>
      <w:r w:rsidR="00076A52" w:rsidRPr="00177E2B">
        <w:rPr>
          <w:rFonts w:ascii="Times New Roman" w:eastAsia="Times New Roman" w:hAnsi="Times New Roman" w:cs="Times New Roman"/>
          <w:color w:val="000000"/>
          <w:sz w:val="28"/>
          <w:szCs w:val="28"/>
          <w:lang w:val="kk-KZ" w:eastAsia="ru-RU" w:bidi="ru-RU"/>
        </w:rPr>
        <w:t>еліп түскен материалды қарауға қатысты дер</w:t>
      </w:r>
      <w:r w:rsidRPr="00177E2B">
        <w:rPr>
          <w:rFonts w:ascii="Times New Roman" w:eastAsia="Times New Roman" w:hAnsi="Times New Roman" w:cs="Times New Roman"/>
          <w:color w:val="000000"/>
          <w:sz w:val="28"/>
          <w:szCs w:val="28"/>
          <w:lang w:val="kk-KZ" w:eastAsia="ru-RU" w:bidi="ru-RU"/>
        </w:rPr>
        <w:t>ектерді жасыруға жол берілмейді.</w:t>
      </w:r>
    </w:p>
    <w:p w14:paraId="1E823E06"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5.6.3. </w:t>
      </w:r>
      <w:r w:rsidR="00984653" w:rsidRPr="00177E2B">
        <w:rPr>
          <w:rFonts w:ascii="Times New Roman" w:eastAsia="Times New Roman" w:hAnsi="Times New Roman" w:cs="Times New Roman"/>
          <w:color w:val="000000"/>
          <w:sz w:val="28"/>
          <w:szCs w:val="28"/>
          <w:lang w:val="kk-KZ" w:eastAsia="ru-RU" w:bidi="ru-RU"/>
        </w:rPr>
        <w:t>ғ</w:t>
      </w:r>
      <w:r w:rsidR="00076A52" w:rsidRPr="00177E2B">
        <w:rPr>
          <w:rFonts w:ascii="Times New Roman" w:eastAsia="Times New Roman" w:hAnsi="Times New Roman" w:cs="Times New Roman"/>
          <w:color w:val="000000"/>
          <w:sz w:val="28"/>
          <w:szCs w:val="28"/>
          <w:lang w:val="kk-KZ" w:eastAsia="ru-RU" w:bidi="ru-RU"/>
        </w:rPr>
        <w:t>ылыми этиканы бұзу фактілерін реттейді</w:t>
      </w:r>
      <w:r w:rsidRPr="00177E2B">
        <w:rPr>
          <w:rFonts w:ascii="Times New Roman" w:eastAsia="Times New Roman" w:hAnsi="Times New Roman" w:cs="Times New Roman"/>
          <w:color w:val="000000"/>
          <w:sz w:val="28"/>
          <w:szCs w:val="28"/>
          <w:lang w:val="kk-KZ" w:eastAsia="ru-RU" w:bidi="ru-RU"/>
        </w:rPr>
        <w:t>.</w:t>
      </w:r>
    </w:p>
    <w:p w14:paraId="05921E50"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5.6.4.</w:t>
      </w:r>
      <w:r w:rsidR="008E76B6" w:rsidRPr="00177E2B">
        <w:rPr>
          <w:rFonts w:ascii="Times New Roman" w:eastAsia="Times New Roman" w:hAnsi="Times New Roman" w:cs="Times New Roman"/>
          <w:color w:val="000000"/>
          <w:sz w:val="28"/>
          <w:szCs w:val="28"/>
          <w:lang w:val="kk-KZ" w:eastAsia="ru-RU" w:bidi="ru-RU"/>
        </w:rPr>
        <w:t>Ш</w:t>
      </w:r>
      <w:r w:rsidRPr="00177E2B">
        <w:rPr>
          <w:rFonts w:ascii="Times New Roman" w:eastAsia="Times New Roman" w:hAnsi="Times New Roman" w:cs="Times New Roman"/>
          <w:color w:val="000000"/>
          <w:sz w:val="28"/>
          <w:szCs w:val="28"/>
          <w:lang w:val="kk-KZ" w:eastAsia="ru-RU" w:bidi="ru-RU"/>
        </w:rPr>
        <w:t>ешім қабылдау кезінде қоғамдық, бір жақтылық пен үшінші жақ</w:t>
      </w:r>
      <w:r w:rsidR="00984653" w:rsidRPr="00177E2B">
        <w:rPr>
          <w:rFonts w:ascii="Times New Roman" w:eastAsia="Times New Roman" w:hAnsi="Times New Roman" w:cs="Times New Roman"/>
          <w:color w:val="000000"/>
          <w:sz w:val="28"/>
          <w:szCs w:val="28"/>
          <w:lang w:val="kk-KZ" w:eastAsia="ru-RU" w:bidi="ru-RU"/>
        </w:rPr>
        <w:t xml:space="preserve">  ш</w:t>
      </w:r>
      <w:r w:rsidRPr="00177E2B">
        <w:rPr>
          <w:rFonts w:ascii="Times New Roman" w:eastAsia="Times New Roman" w:hAnsi="Times New Roman" w:cs="Times New Roman"/>
          <w:color w:val="000000"/>
          <w:sz w:val="28"/>
          <w:szCs w:val="28"/>
          <w:lang w:val="kk-KZ" w:eastAsia="ru-RU" w:bidi="ru-RU"/>
        </w:rPr>
        <w:t>ың</w:t>
      </w:r>
      <w:r w:rsidR="00984653" w:rsidRPr="00177E2B">
        <w:rPr>
          <w:rFonts w:ascii="Times New Roman" w:eastAsia="Times New Roman" w:hAnsi="Times New Roman" w:cs="Times New Roman"/>
          <w:color w:val="000000"/>
          <w:sz w:val="28"/>
          <w:szCs w:val="28"/>
          <w:lang w:val="kk-KZ" w:eastAsia="ru-RU" w:bidi="ru-RU"/>
        </w:rPr>
        <w:t xml:space="preserve"> </w:t>
      </w:r>
      <w:r w:rsidRPr="00177E2B">
        <w:rPr>
          <w:rFonts w:ascii="Times New Roman" w:eastAsia="Times New Roman" w:hAnsi="Times New Roman" w:cs="Times New Roman"/>
          <w:color w:val="000000"/>
          <w:sz w:val="28"/>
          <w:szCs w:val="28"/>
          <w:lang w:val="kk-KZ" w:eastAsia="ru-RU" w:bidi="ru-RU"/>
        </w:rPr>
        <w:t>пікірінің ықпалынан бос болуы</w:t>
      </w:r>
      <w:r w:rsidR="008E76B6" w:rsidRPr="00177E2B">
        <w:rPr>
          <w:rFonts w:ascii="Times New Roman" w:eastAsia="Times New Roman" w:hAnsi="Times New Roman" w:cs="Times New Roman"/>
          <w:color w:val="000000"/>
          <w:sz w:val="28"/>
          <w:szCs w:val="28"/>
          <w:lang w:val="kk-KZ" w:eastAsia="ru-RU" w:bidi="ru-RU"/>
        </w:rPr>
        <w:t>.</w:t>
      </w:r>
    </w:p>
    <w:p w14:paraId="51A18408"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5.6.5.</w:t>
      </w:r>
      <w:r w:rsidR="00984653" w:rsidRPr="00177E2B">
        <w:rPr>
          <w:rFonts w:ascii="Times New Roman" w:eastAsia="Times New Roman" w:hAnsi="Times New Roman" w:cs="Times New Roman"/>
          <w:color w:val="000000"/>
          <w:sz w:val="28"/>
          <w:szCs w:val="28"/>
          <w:lang w:val="kk-KZ" w:eastAsia="ru-RU" w:bidi="ru-RU"/>
        </w:rPr>
        <w:t>м</w:t>
      </w:r>
      <w:r w:rsidR="00076A52" w:rsidRPr="00177E2B">
        <w:rPr>
          <w:rFonts w:ascii="Times New Roman" w:eastAsia="Times New Roman" w:hAnsi="Times New Roman" w:cs="Times New Roman"/>
          <w:color w:val="000000"/>
          <w:sz w:val="28"/>
          <w:szCs w:val="28"/>
          <w:lang w:val="kk-KZ" w:eastAsia="ru-RU" w:bidi="ru-RU"/>
        </w:rPr>
        <w:t>үдделер қақтығысын болдырмау және реттеу жөнінде шаралар қабылдайды.</w:t>
      </w:r>
    </w:p>
    <w:p w14:paraId="3C52FDC0"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56DD763B" w14:textId="77777777" w:rsidR="00076A52" w:rsidRPr="00177E2B" w:rsidRDefault="00076A52" w:rsidP="00177E2B">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177E2B">
        <w:rPr>
          <w:rFonts w:ascii="Times New Roman" w:eastAsia="Times New Roman" w:hAnsi="Times New Roman" w:cs="Times New Roman"/>
          <w:b/>
          <w:color w:val="000000"/>
          <w:sz w:val="28"/>
          <w:szCs w:val="28"/>
          <w:lang w:val="kk-KZ" w:eastAsia="ru-RU" w:bidi="ru-RU"/>
        </w:rPr>
        <w:t>VI. Кеңестің сараптамалық жұмысының тәртібі</w:t>
      </w:r>
    </w:p>
    <w:p w14:paraId="090D9A37"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p>
    <w:p w14:paraId="69E1EF38" w14:textId="77777777" w:rsidR="00076A52" w:rsidRPr="00177E2B" w:rsidRDefault="00076A52"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6.1. Материалдар кеңес отырысына дейін 10 күн бұрын </w:t>
      </w:r>
      <w:r w:rsidR="008E76B6" w:rsidRPr="00177E2B">
        <w:rPr>
          <w:rFonts w:ascii="Times New Roman" w:eastAsia="Times New Roman" w:hAnsi="Times New Roman" w:cs="Times New Roman"/>
          <w:color w:val="000000"/>
          <w:sz w:val="28"/>
          <w:szCs w:val="28"/>
          <w:lang w:val="kk-KZ" w:eastAsia="ru-RU" w:bidi="ru-RU"/>
        </w:rPr>
        <w:t xml:space="preserve">ТжКОБ білім беру ұйымдарының  </w:t>
      </w:r>
      <w:r w:rsidRPr="00177E2B">
        <w:rPr>
          <w:rFonts w:ascii="Times New Roman" w:eastAsia="Times New Roman" w:hAnsi="Times New Roman" w:cs="Times New Roman"/>
          <w:color w:val="000000"/>
          <w:sz w:val="28"/>
          <w:szCs w:val="28"/>
          <w:lang w:val="kk-KZ" w:eastAsia="ru-RU" w:bidi="ru-RU"/>
        </w:rPr>
        <w:t xml:space="preserve"> бірінші басшыларының өтініші бойынша қағаз және электрондық нұсқада </w:t>
      </w:r>
      <w:r w:rsidR="00984653" w:rsidRPr="00177E2B">
        <w:rPr>
          <w:rFonts w:ascii="Times New Roman" w:eastAsia="Times New Roman" w:hAnsi="Times New Roman" w:cs="Times New Roman"/>
          <w:color w:val="000000"/>
          <w:sz w:val="28"/>
          <w:szCs w:val="28"/>
          <w:lang w:val="kk-KZ" w:eastAsia="ru-RU" w:bidi="ru-RU"/>
        </w:rPr>
        <w:t>1</w:t>
      </w:r>
      <w:r w:rsidRPr="00177E2B">
        <w:rPr>
          <w:rFonts w:ascii="Times New Roman" w:eastAsia="Times New Roman" w:hAnsi="Times New Roman" w:cs="Times New Roman"/>
          <w:color w:val="000000"/>
          <w:sz w:val="28"/>
          <w:szCs w:val="28"/>
          <w:lang w:val="kk-KZ" w:eastAsia="ru-RU" w:bidi="ru-RU"/>
        </w:rPr>
        <w:t xml:space="preserve"> данада қабылданады. Барлық парақтар нөмірленуі тиіс. Ресімдеуге қойылатын талаптарға сәйкес келмейтін материалдар тіркелмейді және қайтарылуы тиіс.</w:t>
      </w:r>
    </w:p>
    <w:p w14:paraId="1BA31CE0" w14:textId="77777777" w:rsidR="00076A52" w:rsidRPr="00177E2B" w:rsidRDefault="008E76B6"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Arial Unicode MS" w:hAnsi="Times New Roman" w:cs="Times New Roman"/>
          <w:sz w:val="28"/>
          <w:szCs w:val="28"/>
          <w:lang w:val="kk-KZ" w:eastAsia="ru-RU"/>
        </w:rPr>
        <w:t xml:space="preserve">ТжКОБ білім беру жүйесінің  </w:t>
      </w:r>
      <w:r w:rsidR="00076A52" w:rsidRPr="00177E2B">
        <w:rPr>
          <w:rFonts w:ascii="Times New Roman" w:eastAsia="Times New Roman" w:hAnsi="Times New Roman" w:cs="Times New Roman"/>
          <w:color w:val="000000"/>
          <w:sz w:val="28"/>
          <w:szCs w:val="28"/>
          <w:lang w:val="kk-KZ" w:eastAsia="ru-RU" w:bidi="ru-RU"/>
        </w:rPr>
        <w:t>оқу-әдістемелік кеңеске әдістемелік материалдарды ұсыну жөніндегі жадынама қоса беріледі (</w:t>
      </w:r>
      <w:r w:rsidR="00AE6A0F" w:rsidRPr="00177E2B">
        <w:rPr>
          <w:rFonts w:ascii="Times New Roman" w:eastAsia="Times New Roman" w:hAnsi="Times New Roman" w:cs="Times New Roman"/>
          <w:color w:val="000000"/>
          <w:sz w:val="28"/>
          <w:szCs w:val="28"/>
          <w:lang w:val="kk-KZ" w:eastAsia="ru-RU" w:bidi="ru-RU"/>
        </w:rPr>
        <w:t>1</w:t>
      </w:r>
      <w:r w:rsidR="00076A52" w:rsidRPr="00177E2B">
        <w:rPr>
          <w:rFonts w:ascii="Times New Roman" w:eastAsia="Times New Roman" w:hAnsi="Times New Roman" w:cs="Times New Roman"/>
          <w:color w:val="000000"/>
          <w:sz w:val="28"/>
          <w:szCs w:val="28"/>
          <w:lang w:val="kk-KZ" w:eastAsia="ru-RU" w:bidi="ru-RU"/>
        </w:rPr>
        <w:t>-қосымша).</w:t>
      </w:r>
    </w:p>
    <w:p w14:paraId="5B977592" w14:textId="77777777" w:rsidR="00076A52" w:rsidRPr="00177E2B" w:rsidRDefault="008D4B37" w:rsidP="00177E2B">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177E2B">
        <w:rPr>
          <w:rFonts w:ascii="Times New Roman" w:eastAsia="Times New Roman" w:hAnsi="Times New Roman" w:cs="Times New Roman"/>
          <w:color w:val="000000"/>
          <w:sz w:val="28"/>
          <w:szCs w:val="28"/>
          <w:lang w:val="kk-KZ" w:eastAsia="ru-RU" w:bidi="ru-RU"/>
        </w:rPr>
        <w:t xml:space="preserve"> </w:t>
      </w:r>
      <w:r w:rsidR="00076A52" w:rsidRPr="00177E2B">
        <w:rPr>
          <w:rFonts w:ascii="Times New Roman" w:eastAsia="Times New Roman" w:hAnsi="Times New Roman" w:cs="Times New Roman"/>
          <w:color w:val="000000"/>
          <w:sz w:val="28"/>
          <w:szCs w:val="28"/>
          <w:lang w:val="kk-KZ" w:eastAsia="ru-RU" w:bidi="ru-RU"/>
        </w:rPr>
        <w:t xml:space="preserve">Кеңестің теріс шешіміне апелляцияны педагог шешім шыққан күннен бастап 1 (бір) ай ішінде еркін нысанда береді. Апелляция берілген күннен бастап 10 (он) жұмыс күні ішінде апелляциялық комиссия (бұдан әрі – комиссия) құрылады. Комиссия құрамына тиісті мамандық бойынша 3 (үш) маман енгізіледі. Комиссия мүшелері рецензенттер, авторлар, сондай-ақ жұмыс ұсынған өңір </w:t>
      </w:r>
      <w:r w:rsidRPr="00177E2B">
        <w:rPr>
          <w:rFonts w:ascii="Times New Roman" w:eastAsia="Times New Roman" w:hAnsi="Times New Roman" w:cs="Times New Roman"/>
          <w:color w:val="000000"/>
          <w:sz w:val="28"/>
          <w:szCs w:val="28"/>
          <w:lang w:val="kk-KZ" w:eastAsia="ru-RU" w:bidi="ru-RU"/>
        </w:rPr>
        <w:t xml:space="preserve">ТжКОБ білімберу ұйымдарының </w:t>
      </w:r>
      <w:r w:rsidR="00076A52" w:rsidRPr="00177E2B">
        <w:rPr>
          <w:rFonts w:ascii="Times New Roman" w:eastAsia="Times New Roman" w:hAnsi="Times New Roman" w:cs="Times New Roman"/>
          <w:color w:val="000000"/>
          <w:sz w:val="28"/>
          <w:szCs w:val="28"/>
          <w:lang w:val="kk-KZ" w:eastAsia="ru-RU" w:bidi="ru-RU"/>
        </w:rPr>
        <w:t>қызметкерлері бола алмайды.</w:t>
      </w:r>
    </w:p>
    <w:p w14:paraId="5C8644B8" w14:textId="77777777" w:rsidR="00076A52" w:rsidRPr="006C4A11" w:rsidRDefault="008D4B37" w:rsidP="00177E2B">
      <w:pPr>
        <w:widowControl w:val="0"/>
        <w:tabs>
          <w:tab w:val="left" w:pos="805"/>
        </w:tabs>
        <w:spacing w:after="0" w:line="322" w:lineRule="exact"/>
        <w:jc w:val="both"/>
        <w:rPr>
          <w:rFonts w:ascii="Times New Roman" w:eastAsia="Times New Roman" w:hAnsi="Times New Roman" w:cs="Times New Roman"/>
          <w:color w:val="000000"/>
          <w:sz w:val="26"/>
          <w:szCs w:val="26"/>
          <w:lang w:val="kk-KZ" w:eastAsia="ru-RU" w:bidi="ru-RU"/>
        </w:rPr>
      </w:pPr>
      <w:r>
        <w:rPr>
          <w:rFonts w:ascii="Times New Roman" w:eastAsia="Times New Roman" w:hAnsi="Times New Roman" w:cs="Times New Roman"/>
          <w:b/>
          <w:color w:val="000000"/>
          <w:sz w:val="26"/>
          <w:szCs w:val="26"/>
          <w:lang w:val="kk-KZ" w:eastAsia="ru-RU" w:bidi="ru-RU"/>
        </w:rPr>
        <w:t xml:space="preserve"> </w:t>
      </w:r>
    </w:p>
    <w:p w14:paraId="26072927" w14:textId="77777777" w:rsidR="00076A52" w:rsidRDefault="00076A52"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7BC27CA1"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6F3426EB"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3EC5FE15"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4CB13715"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459AF719"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65064515"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3C953003"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425FC6D2"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6F5B370F"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195C3350"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01293718" w14:textId="77777777" w:rsidR="00AE6A0F" w:rsidRDefault="00AE6A0F" w:rsidP="00076A52">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56741BAB" w14:textId="5D906836" w:rsidR="00177E2B" w:rsidRDefault="00177E2B" w:rsidP="00177E2B">
      <w:pPr>
        <w:rPr>
          <w:rFonts w:ascii="Times New Roman" w:hAnsi="Times New Roman" w:cs="Times New Roman"/>
          <w:sz w:val="28"/>
          <w:szCs w:val="28"/>
          <w:lang w:val="kk-KZ"/>
        </w:rPr>
      </w:pPr>
    </w:p>
    <w:p w14:paraId="07FAB929" w14:textId="389E0FB2" w:rsidR="001C5758" w:rsidRDefault="001C5758" w:rsidP="00177E2B">
      <w:pPr>
        <w:rPr>
          <w:rFonts w:ascii="Times New Roman" w:hAnsi="Times New Roman" w:cs="Times New Roman"/>
          <w:sz w:val="28"/>
          <w:szCs w:val="28"/>
          <w:lang w:val="kk-KZ"/>
        </w:rPr>
      </w:pPr>
    </w:p>
    <w:p w14:paraId="22CCE32D" w14:textId="77777777" w:rsidR="001C5758" w:rsidRDefault="001C5758" w:rsidP="00177E2B">
      <w:pPr>
        <w:rPr>
          <w:rFonts w:ascii="Times New Roman" w:hAnsi="Times New Roman" w:cs="Times New Roman"/>
          <w:sz w:val="28"/>
          <w:szCs w:val="28"/>
          <w:lang w:val="kk-KZ"/>
        </w:rPr>
      </w:pPr>
    </w:p>
    <w:p w14:paraId="2ACA8265" w14:textId="3F564238" w:rsidR="00AE6A0F" w:rsidRPr="004A4EE5" w:rsidRDefault="00AE6A0F" w:rsidP="00AE6A0F">
      <w:pPr>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1 Қ</w:t>
      </w:r>
      <w:r w:rsidRPr="004A4EE5">
        <w:rPr>
          <w:rFonts w:ascii="Times New Roman" w:hAnsi="Times New Roman" w:cs="Times New Roman"/>
          <w:sz w:val="28"/>
          <w:szCs w:val="28"/>
          <w:lang w:val="kk-KZ"/>
        </w:rPr>
        <w:t>осымша</w:t>
      </w:r>
      <w:r>
        <w:rPr>
          <w:rFonts w:ascii="Times New Roman" w:hAnsi="Times New Roman" w:cs="Times New Roman"/>
          <w:sz w:val="28"/>
          <w:szCs w:val="28"/>
          <w:lang w:val="kk-KZ"/>
        </w:rPr>
        <w:t xml:space="preserve">  </w:t>
      </w:r>
    </w:p>
    <w:p w14:paraId="35F92A2B" w14:textId="77777777" w:rsidR="00AE6A0F" w:rsidRDefault="00AE6A0F" w:rsidP="00AE6A0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ТжКОБ жүйесінің о</w:t>
      </w:r>
      <w:r w:rsidRPr="004A4EE5">
        <w:rPr>
          <w:rFonts w:ascii="Times New Roman" w:hAnsi="Times New Roman" w:cs="Times New Roman"/>
          <w:b/>
          <w:sz w:val="28"/>
          <w:szCs w:val="28"/>
          <w:lang w:val="kk-KZ"/>
        </w:rPr>
        <w:t xml:space="preserve">блыстық оқу-әдістемелік кеңеске </w:t>
      </w:r>
      <w:r>
        <w:rPr>
          <w:rFonts w:ascii="Times New Roman" w:hAnsi="Times New Roman" w:cs="Times New Roman"/>
          <w:b/>
          <w:sz w:val="28"/>
          <w:szCs w:val="28"/>
          <w:lang w:val="kk-KZ"/>
        </w:rPr>
        <w:t>ә</w:t>
      </w:r>
      <w:r w:rsidRPr="004A4EE5">
        <w:rPr>
          <w:rFonts w:ascii="Times New Roman" w:hAnsi="Times New Roman" w:cs="Times New Roman"/>
          <w:b/>
          <w:sz w:val="28"/>
          <w:szCs w:val="28"/>
          <w:lang w:val="kk-KZ"/>
        </w:rPr>
        <w:t xml:space="preserve">дістемелік материалдарды </w:t>
      </w:r>
    </w:p>
    <w:p w14:paraId="32D3866B" w14:textId="77777777" w:rsidR="00AE6A0F" w:rsidRDefault="00AE6A0F" w:rsidP="00AE6A0F">
      <w:pPr>
        <w:spacing w:after="0"/>
        <w:jc w:val="center"/>
        <w:rPr>
          <w:rFonts w:ascii="Times New Roman" w:hAnsi="Times New Roman" w:cs="Times New Roman"/>
          <w:b/>
          <w:sz w:val="28"/>
          <w:szCs w:val="28"/>
          <w:lang w:val="kk-KZ"/>
        </w:rPr>
      </w:pPr>
      <w:r w:rsidRPr="004A4EE5">
        <w:rPr>
          <w:rFonts w:ascii="Times New Roman" w:hAnsi="Times New Roman" w:cs="Times New Roman"/>
          <w:b/>
          <w:sz w:val="28"/>
          <w:szCs w:val="28"/>
          <w:lang w:val="kk-KZ"/>
        </w:rPr>
        <w:t>ұсыну жадынамасы</w:t>
      </w:r>
    </w:p>
    <w:p w14:paraId="77D885B1" w14:textId="77777777" w:rsidR="00AE6A0F" w:rsidRPr="004A4EE5" w:rsidRDefault="00AE6A0F" w:rsidP="00AE6A0F">
      <w:pPr>
        <w:spacing w:after="0" w:line="240" w:lineRule="auto"/>
        <w:ind w:firstLine="709"/>
        <w:jc w:val="center"/>
        <w:rPr>
          <w:rFonts w:ascii="Times New Roman" w:hAnsi="Times New Roman" w:cs="Times New Roman"/>
          <w:b/>
          <w:sz w:val="28"/>
          <w:szCs w:val="28"/>
          <w:lang w:val="kk-KZ"/>
        </w:rPr>
      </w:pPr>
    </w:p>
    <w:p w14:paraId="488DDACD"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ТжКОБ </w:t>
      </w:r>
      <w:r w:rsidRPr="00AE6A0F">
        <w:rPr>
          <w:rFonts w:ascii="Times New Roman" w:hAnsi="Times New Roman" w:cs="Times New Roman"/>
          <w:sz w:val="28"/>
          <w:szCs w:val="28"/>
          <w:lang w:val="kk-KZ"/>
        </w:rPr>
        <w:t>жүйесінің облыстық</w:t>
      </w:r>
      <w:r w:rsidRPr="004A4EE5">
        <w:rPr>
          <w:rFonts w:ascii="Times New Roman" w:hAnsi="Times New Roman" w:cs="Times New Roman"/>
          <w:b/>
          <w:sz w:val="28"/>
          <w:szCs w:val="28"/>
          <w:lang w:val="kk-KZ"/>
        </w:rPr>
        <w:t xml:space="preserve"> </w:t>
      </w:r>
      <w:r>
        <w:rPr>
          <w:rFonts w:ascii="Times New Roman" w:hAnsi="Times New Roman" w:cs="Times New Roman"/>
          <w:sz w:val="28"/>
          <w:szCs w:val="28"/>
          <w:lang w:val="kk-KZ"/>
        </w:rPr>
        <w:t>о</w:t>
      </w:r>
      <w:r w:rsidRPr="004A4EE5">
        <w:rPr>
          <w:rFonts w:ascii="Times New Roman" w:hAnsi="Times New Roman" w:cs="Times New Roman"/>
          <w:sz w:val="28"/>
          <w:szCs w:val="28"/>
          <w:lang w:val="kk-KZ"/>
        </w:rPr>
        <w:t>қу-әдістемелік кеңеске (бұдан әрі-Кеңес) әдістемелік материалдар баспа</w:t>
      </w:r>
      <w:r>
        <w:rPr>
          <w:rFonts w:ascii="Times New Roman" w:hAnsi="Times New Roman" w:cs="Times New Roman"/>
          <w:sz w:val="28"/>
          <w:szCs w:val="28"/>
          <w:lang w:val="kk-KZ"/>
        </w:rPr>
        <w:t xml:space="preserve"> түрінде</w:t>
      </w:r>
      <w:r w:rsidRPr="004A4EE5">
        <w:rPr>
          <w:rFonts w:ascii="Times New Roman" w:hAnsi="Times New Roman" w:cs="Times New Roman"/>
          <w:sz w:val="28"/>
          <w:szCs w:val="28"/>
          <w:lang w:val="kk-KZ"/>
        </w:rPr>
        <w:t xml:space="preserve"> және электронды нұсқаларда қабылданады.</w:t>
      </w:r>
    </w:p>
    <w:p w14:paraId="050FBBEC"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hAnsi="Times New Roman" w:cs="Times New Roman"/>
          <w:sz w:val="28"/>
          <w:szCs w:val="28"/>
          <w:lang w:val="kk-KZ"/>
        </w:rPr>
        <w:t xml:space="preserve">Ұсынылған материалдардың мазмұны </w:t>
      </w:r>
      <w:r w:rsidRPr="00AE6A0F">
        <w:rPr>
          <w:rFonts w:ascii="Times New Roman" w:eastAsia="Times New Roman" w:hAnsi="Times New Roman" w:cs="Times New Roman"/>
          <w:color w:val="000000"/>
          <w:sz w:val="28"/>
          <w:szCs w:val="28"/>
          <w:lang w:val="kk-KZ" w:eastAsia="ru-RU" w:bidi="ru-RU"/>
        </w:rPr>
        <w:t>білім саласындағы нормативтік-құқықтық актілерге сәйкес келуі  тиіс.</w:t>
      </w:r>
    </w:p>
    <w:p w14:paraId="47A91138" w14:textId="77777777" w:rsidR="00AE6A0F" w:rsidRPr="006D448F" w:rsidRDefault="00AE6A0F" w:rsidP="00AE6A0F">
      <w:pPr>
        <w:spacing w:after="0" w:line="240" w:lineRule="auto"/>
        <w:ind w:firstLine="709"/>
        <w:jc w:val="both"/>
        <w:rPr>
          <w:rFonts w:ascii="Times New Roman" w:hAnsi="Times New Roman" w:cs="Times New Roman"/>
          <w:b/>
          <w:sz w:val="28"/>
          <w:szCs w:val="28"/>
          <w:lang w:val="kk-KZ"/>
        </w:rPr>
      </w:pPr>
      <w:r w:rsidRPr="006D448F">
        <w:rPr>
          <w:rFonts w:ascii="Times New Roman" w:hAnsi="Times New Roman" w:cs="Times New Roman"/>
          <w:b/>
          <w:sz w:val="28"/>
          <w:szCs w:val="28"/>
          <w:lang w:val="kk-KZ"/>
        </w:rPr>
        <w:t>Ұсынылатын әдістемелік материалдар:</w:t>
      </w:r>
    </w:p>
    <w:p w14:paraId="3C066BEF"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6D448F">
        <w:rPr>
          <w:rFonts w:ascii="Times New Roman" w:hAnsi="Times New Roman" w:cs="Times New Roman"/>
          <w:sz w:val="28"/>
          <w:szCs w:val="28"/>
          <w:lang w:val="kk-KZ"/>
        </w:rPr>
        <w:t>1.</w:t>
      </w:r>
      <w:r>
        <w:rPr>
          <w:rFonts w:ascii="Times New Roman" w:hAnsi="Times New Roman" w:cs="Times New Roman"/>
          <w:sz w:val="28"/>
          <w:szCs w:val="28"/>
          <w:lang w:val="kk-KZ"/>
        </w:rPr>
        <w:t xml:space="preserve">ТжКОБ білім бері ұйымынан </w:t>
      </w:r>
      <w:r w:rsidRPr="004A4E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A4EE5">
        <w:rPr>
          <w:rFonts w:ascii="Times New Roman" w:hAnsi="Times New Roman" w:cs="Times New Roman"/>
          <w:sz w:val="28"/>
          <w:szCs w:val="28"/>
          <w:lang w:val="kk-KZ"/>
        </w:rPr>
        <w:t xml:space="preserve"> инновациялық материалдарға сараптама жүргізу туралы өтініммен:</w:t>
      </w:r>
    </w:p>
    <w:p w14:paraId="5D677A74"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тегі, аты, ә</w:t>
      </w:r>
      <w:r w:rsidRPr="004A4EE5">
        <w:rPr>
          <w:rFonts w:ascii="Times New Roman" w:hAnsi="Times New Roman" w:cs="Times New Roman"/>
          <w:sz w:val="28"/>
          <w:szCs w:val="28"/>
          <w:lang w:val="kk-KZ"/>
        </w:rPr>
        <w:t>кесінің аты;</w:t>
      </w:r>
    </w:p>
    <w:p w14:paraId="65D18AAE"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мәліметтер: б</w:t>
      </w:r>
      <w:r w:rsidRPr="004A4EE5">
        <w:rPr>
          <w:rFonts w:ascii="Times New Roman" w:hAnsi="Times New Roman" w:cs="Times New Roman"/>
          <w:sz w:val="28"/>
          <w:szCs w:val="28"/>
          <w:lang w:val="kk-KZ"/>
        </w:rPr>
        <w:t>ілімі, педагогикалық өтілі, біліктілік санаты, жұмыс орны, байланыс деректе</w:t>
      </w:r>
      <w:r>
        <w:rPr>
          <w:rFonts w:ascii="Times New Roman" w:hAnsi="Times New Roman" w:cs="Times New Roman"/>
          <w:sz w:val="28"/>
          <w:szCs w:val="28"/>
          <w:lang w:val="kk-KZ"/>
        </w:rPr>
        <w:t xml:space="preserve">рі, электрондық пошта мекенжайы </w:t>
      </w:r>
    </w:p>
    <w:p w14:paraId="32C22D8C"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 әдістемелік материалдың атауы;</w:t>
      </w:r>
    </w:p>
    <w:p w14:paraId="5E5A22C2"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 тіл;</w:t>
      </w:r>
    </w:p>
    <w:p w14:paraId="42F45095"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 xml:space="preserve">- қысқаша сипаттама (бұл жоба немесе қолданыстағы үлгі, ішкі және </w:t>
      </w:r>
      <w:r>
        <w:rPr>
          <w:rFonts w:ascii="Times New Roman" w:hAnsi="Times New Roman" w:cs="Times New Roman"/>
          <w:sz w:val="28"/>
          <w:szCs w:val="28"/>
          <w:lang w:val="kk-KZ"/>
        </w:rPr>
        <w:t>сыртқы аудит жүзеге асырылуы</w:t>
      </w:r>
      <w:r w:rsidRPr="004A4EE5">
        <w:rPr>
          <w:rFonts w:ascii="Times New Roman" w:hAnsi="Times New Roman" w:cs="Times New Roman"/>
          <w:sz w:val="28"/>
          <w:szCs w:val="28"/>
          <w:lang w:val="kk-KZ"/>
        </w:rPr>
        <w:t>, апробация мерзімі, нәтижелер, енгізуге қатысушылар).</w:t>
      </w:r>
    </w:p>
    <w:p w14:paraId="31C43162"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2.ТжКОБ білім беру ұйымының </w:t>
      </w:r>
      <w:r w:rsidRPr="004A4EE5">
        <w:rPr>
          <w:rFonts w:ascii="Times New Roman" w:hAnsi="Times New Roman" w:cs="Times New Roman"/>
          <w:sz w:val="28"/>
          <w:szCs w:val="28"/>
          <w:lang w:val="kk-KZ"/>
        </w:rPr>
        <w:t xml:space="preserve">оқу-әдістемелік кеңестің қорытындысымен (қорытындыда хаттаманың № </w:t>
      </w:r>
      <w:r>
        <w:rPr>
          <w:rFonts w:ascii="Times New Roman" w:hAnsi="Times New Roman" w:cs="Times New Roman"/>
          <w:sz w:val="28"/>
          <w:szCs w:val="28"/>
          <w:lang w:val="kk-KZ"/>
        </w:rPr>
        <w:t xml:space="preserve"> </w:t>
      </w:r>
      <w:r w:rsidRPr="004A4EE5">
        <w:rPr>
          <w:rFonts w:ascii="Times New Roman" w:hAnsi="Times New Roman" w:cs="Times New Roman"/>
          <w:sz w:val="28"/>
          <w:szCs w:val="28"/>
          <w:lang w:val="kk-KZ"/>
        </w:rPr>
        <w:t>және отырыстың өтетін күні мінде</w:t>
      </w:r>
      <w:r>
        <w:rPr>
          <w:rFonts w:ascii="Times New Roman" w:hAnsi="Times New Roman" w:cs="Times New Roman"/>
          <w:sz w:val="28"/>
          <w:szCs w:val="28"/>
          <w:lang w:val="kk-KZ"/>
        </w:rPr>
        <w:t>тті түрде көрсетілуі тиіс)</w:t>
      </w:r>
      <w:r w:rsidRPr="004A4EE5">
        <w:rPr>
          <w:rFonts w:ascii="Times New Roman" w:hAnsi="Times New Roman" w:cs="Times New Roman"/>
          <w:sz w:val="28"/>
          <w:szCs w:val="28"/>
          <w:lang w:val="kk-KZ"/>
        </w:rPr>
        <w:t>;</w:t>
      </w:r>
    </w:p>
    <w:p w14:paraId="4EA73A7E"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 xml:space="preserve">3.2 рецензия (1 рецензия - білім беру ұйымы директоры немесе орынбасарының </w:t>
      </w:r>
      <w:r>
        <w:rPr>
          <w:rFonts w:ascii="Times New Roman" w:hAnsi="Times New Roman" w:cs="Times New Roman"/>
          <w:sz w:val="28"/>
          <w:szCs w:val="28"/>
          <w:lang w:val="kk-KZ"/>
        </w:rPr>
        <w:t>рецензиясы</w:t>
      </w:r>
      <w:r w:rsidRPr="00AE6A0F">
        <w:rPr>
          <w:rFonts w:ascii="Times New Roman" w:hAnsi="Times New Roman" w:cs="Times New Roman"/>
          <w:sz w:val="28"/>
          <w:szCs w:val="28"/>
          <w:lang w:val="kk-KZ"/>
        </w:rPr>
        <w:t>; 2 рецензия - ТжКБ әдістемелік кабинеті әдіскердің рецензиясы;  кәсіпорын басшысы  немесе орынбасарынан  төмен емес рецензиясы; ғылыми және академиялық деңгейі бар педагогтің рецензиясы.</w:t>
      </w:r>
      <w:r>
        <w:rPr>
          <w:rFonts w:ascii="Times New Roman" w:hAnsi="Times New Roman" w:cs="Times New Roman"/>
          <w:sz w:val="28"/>
          <w:szCs w:val="28"/>
          <w:lang w:val="kk-KZ"/>
        </w:rPr>
        <w:t xml:space="preserve">  </w:t>
      </w:r>
    </w:p>
    <w:p w14:paraId="007BCEF7"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Материалдар о</w:t>
      </w:r>
      <w:r w:rsidRPr="004A4EE5">
        <w:rPr>
          <w:rFonts w:ascii="Times New Roman" w:hAnsi="Times New Roman" w:cs="Times New Roman"/>
          <w:sz w:val="28"/>
          <w:szCs w:val="28"/>
          <w:lang w:val="kk-KZ"/>
        </w:rPr>
        <w:t>қу-әдістемелік кеңестің отырысына дейін 10 күннен кешіктірмей білім бөлімдерінен өтінім бойынша қағаз және электрондық нұсқада (бір данадан) қабылданады. Барлық парақтар нөмірленуі тиіс.</w:t>
      </w:r>
    </w:p>
    <w:p w14:paraId="28BF8F62"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Ресімдеуге қойылатын талаптарға сәйкес келмейтін материалдар тіркелмейді және қайтарылуы тиіс.</w:t>
      </w:r>
    </w:p>
    <w:p w14:paraId="57EC582D"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 xml:space="preserve">Кеңесте мақұлдау алған ілеспе құжаттар мен материалдардың электрондық нұсқасы авторға </w:t>
      </w:r>
      <w:r w:rsidRPr="004F5D7E">
        <w:rPr>
          <w:rFonts w:ascii="Times New Roman" w:hAnsi="Times New Roman" w:cs="Times New Roman"/>
          <w:b/>
          <w:sz w:val="28"/>
          <w:szCs w:val="28"/>
          <w:lang w:val="kk-KZ"/>
        </w:rPr>
        <w:t>қайтарылмайды.</w:t>
      </w:r>
    </w:p>
    <w:p w14:paraId="20FF96D2"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Кеңесте әдістемелік материалдарды ұсыну көрсеткіштері</w:t>
      </w:r>
    </w:p>
    <w:p w14:paraId="0849B7A1"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1. Тақырыптың өзектілігі.</w:t>
      </w:r>
    </w:p>
    <w:p w14:paraId="0F165DF4" w14:textId="77777777" w:rsidR="00AE6A0F"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 xml:space="preserve">2. Жұмыстың жаңашылдық дәрежесі. Білім беру жүйесінде аналогтардың болуы немесе болмауы </w:t>
      </w:r>
    </w:p>
    <w:p w14:paraId="681F1189"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3. Жұмыстың ғылымилығы-оның жаңа білім беру парадигмасының философиясына, әдіснамасына, психологиясына және педагогикалық ғылым мен практиканың соңғы жетістіктеріне сәйкестігі.</w:t>
      </w:r>
    </w:p>
    <w:p w14:paraId="0AF0A1F2"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4. Жұмыстың практикалық маңыздылығы.</w:t>
      </w:r>
    </w:p>
    <w:p w14:paraId="4C8166FA"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lastRenderedPageBreak/>
        <w:t>5. Апробация нәтижелерінің негізділік және нақтылық дәрежесі.</w:t>
      </w:r>
    </w:p>
    <w:p w14:paraId="1B586927"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Жұмыстың аралық және қорытынды нәтижелерін (мақалалар, баяндамалар, шығармашылық есептер, оқу-әдістемелік қамтамасыз етумен ашық сабақтар, әдістемелік құралдар, ұсынымдар, диаграммалар, кестелер, талдау және т. б.)</w:t>
      </w:r>
      <w:r>
        <w:rPr>
          <w:rFonts w:ascii="Times New Roman" w:hAnsi="Times New Roman" w:cs="Times New Roman"/>
          <w:sz w:val="28"/>
          <w:szCs w:val="28"/>
          <w:lang w:val="kk-KZ"/>
        </w:rPr>
        <w:t xml:space="preserve"> ұсыну формалары мен тәсілдері.</w:t>
      </w:r>
    </w:p>
    <w:p w14:paraId="29C6B8F6" w14:textId="77777777" w:rsidR="00AE6A0F" w:rsidRPr="004A4EE5"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 xml:space="preserve">6. Ресімдеу талаптарына сәйкестігі. </w:t>
      </w:r>
    </w:p>
    <w:p w14:paraId="47B28D42" w14:textId="77777777" w:rsidR="00AE6A0F" w:rsidRDefault="00AE6A0F" w:rsidP="00AE6A0F">
      <w:pPr>
        <w:spacing w:after="0" w:line="240" w:lineRule="auto"/>
        <w:ind w:firstLine="709"/>
        <w:jc w:val="both"/>
        <w:rPr>
          <w:rFonts w:ascii="Times New Roman" w:hAnsi="Times New Roman" w:cs="Times New Roman"/>
          <w:sz w:val="28"/>
          <w:szCs w:val="28"/>
          <w:lang w:val="kk-KZ"/>
        </w:rPr>
      </w:pPr>
      <w:r w:rsidRPr="004A4EE5">
        <w:rPr>
          <w:rFonts w:ascii="Times New Roman" w:hAnsi="Times New Roman" w:cs="Times New Roman"/>
          <w:sz w:val="28"/>
          <w:szCs w:val="28"/>
          <w:lang w:val="kk-KZ"/>
        </w:rPr>
        <w:t>Әдістемелік материалдарды кеңесте қарау қорытындысы бойынша авторға / құрастырушыға облыстық оқу-әдістемелік кеңес отырысының хаттамасынан үзінді беріледі.</w:t>
      </w:r>
    </w:p>
    <w:p w14:paraId="27E1F94A" w14:textId="77777777" w:rsidR="00AE6A0F" w:rsidRPr="00DD2796" w:rsidRDefault="00AE6A0F" w:rsidP="00AE6A0F">
      <w:pPr>
        <w:widowControl w:val="0"/>
        <w:tabs>
          <w:tab w:val="left" w:pos="805"/>
        </w:tabs>
        <w:spacing w:after="0" w:line="322" w:lineRule="exact"/>
        <w:jc w:val="center"/>
        <w:rPr>
          <w:rFonts w:ascii="Times New Roman" w:eastAsia="Times New Roman" w:hAnsi="Times New Roman" w:cs="Times New Roman"/>
          <w:b/>
          <w:color w:val="000000"/>
          <w:sz w:val="26"/>
          <w:szCs w:val="26"/>
          <w:lang w:val="kk-KZ" w:eastAsia="ru-RU" w:bidi="ru-RU"/>
        </w:rPr>
      </w:pPr>
    </w:p>
    <w:p w14:paraId="23255D55" w14:textId="77777777" w:rsidR="00AE6A0F" w:rsidRPr="00AE6A0F" w:rsidRDefault="00AE6A0F" w:rsidP="00AE6A0F">
      <w:pPr>
        <w:spacing w:after="0"/>
        <w:jc w:val="center"/>
        <w:rPr>
          <w:rFonts w:ascii="Times New Roman" w:hAnsi="Times New Roman" w:cs="Times New Roman"/>
          <w:b/>
          <w:sz w:val="28"/>
          <w:szCs w:val="28"/>
          <w:lang w:val="kk-KZ"/>
        </w:rPr>
      </w:pPr>
      <w:r w:rsidRPr="00AE6A0F">
        <w:rPr>
          <w:rFonts w:ascii="Times New Roman" w:hAnsi="Times New Roman" w:cs="Times New Roman"/>
          <w:b/>
          <w:sz w:val="28"/>
          <w:szCs w:val="28"/>
          <w:lang w:val="kk-KZ"/>
        </w:rPr>
        <w:t xml:space="preserve">ТжКОБ жүйесінің облыстық оқу-әдістемелік кеңеске </w:t>
      </w:r>
      <w:r w:rsidRPr="00AE6A0F">
        <w:rPr>
          <w:rFonts w:ascii="Times New Roman" w:eastAsia="Times New Roman" w:hAnsi="Times New Roman" w:cs="Times New Roman"/>
          <w:b/>
          <w:color w:val="000000"/>
          <w:sz w:val="28"/>
          <w:szCs w:val="28"/>
          <w:lang w:val="kk-KZ" w:eastAsia="ru-RU" w:bidi="ru-RU"/>
        </w:rPr>
        <w:t xml:space="preserve">электрондық құралдарды </w:t>
      </w:r>
      <w:r w:rsidRPr="00AE6A0F">
        <w:rPr>
          <w:rFonts w:ascii="Times New Roman" w:hAnsi="Times New Roman" w:cs="Times New Roman"/>
          <w:b/>
          <w:sz w:val="28"/>
          <w:szCs w:val="28"/>
          <w:lang w:val="kk-KZ"/>
        </w:rPr>
        <w:t>ұсыну жадынамасы</w:t>
      </w:r>
    </w:p>
    <w:p w14:paraId="6B7A4A5C" w14:textId="77777777" w:rsidR="00AE6A0F" w:rsidRPr="00AE6A0F" w:rsidRDefault="00AE6A0F" w:rsidP="00AE6A0F">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p>
    <w:p w14:paraId="4D83AC5F"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ab/>
        <w:t>ТжКОБ жүйесінің облыстық оқу-әдістемелік кеңеске (бұдан әрі-Кеңес) электрондық құралдар қабылданады.</w:t>
      </w:r>
    </w:p>
    <w:p w14:paraId="4F78A994"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Ұсынылған материалдардың мазмұны  білім саласындағы нормативтік-құқықтық актілерге сәйкес келуі  тиіс.</w:t>
      </w:r>
    </w:p>
    <w:p w14:paraId="630E7046"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Ұсынылатын әдістемелік материалдар:</w:t>
      </w:r>
    </w:p>
    <w:p w14:paraId="3BF621A5"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1. </w:t>
      </w:r>
      <w:r>
        <w:rPr>
          <w:rFonts w:ascii="Times New Roman" w:hAnsi="Times New Roman" w:cs="Times New Roman"/>
          <w:sz w:val="28"/>
          <w:szCs w:val="28"/>
          <w:lang w:val="kk-KZ"/>
        </w:rPr>
        <w:t xml:space="preserve">ТжКОБ білім бері ұйымынан </w:t>
      </w:r>
      <w:r w:rsidRPr="004A4E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A4EE5">
        <w:rPr>
          <w:rFonts w:ascii="Times New Roman" w:hAnsi="Times New Roman" w:cs="Times New Roman"/>
          <w:sz w:val="28"/>
          <w:szCs w:val="28"/>
          <w:lang w:val="kk-KZ"/>
        </w:rPr>
        <w:t xml:space="preserve"> </w:t>
      </w:r>
      <w:r w:rsidRPr="00AE6A0F">
        <w:rPr>
          <w:rFonts w:ascii="Times New Roman" w:eastAsia="Times New Roman" w:hAnsi="Times New Roman" w:cs="Times New Roman"/>
          <w:color w:val="000000"/>
          <w:sz w:val="28"/>
          <w:szCs w:val="28"/>
          <w:lang w:val="kk-KZ" w:eastAsia="ru-RU" w:bidi="ru-RU"/>
        </w:rPr>
        <w:t>инновациялық материалдарға сараптама жүргізу туралы өтініммен қоса:</w:t>
      </w:r>
    </w:p>
    <w:p w14:paraId="6C758637"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тегі, аты, әкесінің аты;</w:t>
      </w:r>
    </w:p>
    <w:p w14:paraId="73AACC8F"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мәліметтер: білімі, педагогикалық өтілі, біліктілік санаты, жұмыс орны, байланыс деректері, электрондық пошта мекенжайы)</w:t>
      </w:r>
    </w:p>
    <w:p w14:paraId="7A768F65"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электрондық құралдың атауы;</w:t>
      </w:r>
    </w:p>
    <w:p w14:paraId="316802DD"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тілі;</w:t>
      </w:r>
    </w:p>
    <w:p w14:paraId="7E42A4C9"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қысқаша сипаттама (бұл жоба немесе қолданыстағы модель, ішкі және сыртқы аудит жүргізіле ме, апробация мерзімі, нәтижелері, іске асыратын қатысушылар).</w:t>
      </w:r>
    </w:p>
    <w:p w14:paraId="5DB89E51"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2.аудандық (қалалық) оқу-әдістемелік кеңестің қорытындысымен </w:t>
      </w:r>
      <w:r w:rsidRPr="00AE6A0F">
        <w:rPr>
          <w:rFonts w:ascii="Times New Roman" w:eastAsia="Times New Roman" w:hAnsi="Times New Roman" w:cs="Times New Roman"/>
          <w:i/>
          <w:color w:val="000000"/>
          <w:sz w:val="28"/>
          <w:szCs w:val="28"/>
          <w:lang w:val="kk-KZ" w:eastAsia="ru-RU" w:bidi="ru-RU"/>
        </w:rPr>
        <w:t>(қорытындыда хаттаманың № және отырысты өткізу күні көрсетілуі тиіс);</w:t>
      </w:r>
    </w:p>
    <w:p w14:paraId="0E9E6777" w14:textId="77777777" w:rsidR="00AE6A0F" w:rsidRPr="00AE6A0F" w:rsidRDefault="00AE6A0F" w:rsidP="00AE6A0F">
      <w:pPr>
        <w:spacing w:after="0" w:line="240" w:lineRule="auto"/>
        <w:jc w:val="both"/>
        <w:rPr>
          <w:rFonts w:ascii="Times New Roman" w:hAnsi="Times New Roman" w:cs="Times New Roman"/>
          <w:sz w:val="28"/>
          <w:szCs w:val="28"/>
          <w:lang w:val="kk-KZ"/>
        </w:rPr>
      </w:pPr>
      <w:r w:rsidRPr="00AE6A0F">
        <w:rPr>
          <w:rFonts w:ascii="Times New Roman" w:eastAsia="Times New Roman" w:hAnsi="Times New Roman" w:cs="Times New Roman"/>
          <w:color w:val="000000"/>
          <w:sz w:val="28"/>
          <w:szCs w:val="28"/>
          <w:lang w:val="kk-KZ" w:eastAsia="ru-RU" w:bidi="ru-RU"/>
        </w:rPr>
        <w:t xml:space="preserve">3.2 </w:t>
      </w:r>
      <w:r w:rsidRPr="00AE6A0F">
        <w:rPr>
          <w:rFonts w:ascii="Times New Roman" w:hAnsi="Times New Roman" w:cs="Times New Roman"/>
          <w:sz w:val="28"/>
          <w:szCs w:val="28"/>
          <w:lang w:val="kk-KZ"/>
        </w:rPr>
        <w:t xml:space="preserve">2 рецензия (1 рецензия - білім беру ұйымы директоры немесе орынбасарының рецензиясы; 2 рецензия - ТжКБ әдістемелік кабинеті әдіскердің рецензиясы;  кәсіпорын басшысы  немесе орынбасарынан  төмен емес рецензиясы; ғылыми және академиялық деңгейі бар педагогтің рецензиясы.  </w:t>
      </w:r>
    </w:p>
    <w:p w14:paraId="6DF3F221"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түпнұсқалық деңгейі кем дегенде 70% болуы керек</w:t>
      </w:r>
      <w:r>
        <w:rPr>
          <w:rFonts w:ascii="Times New Roman" w:eastAsia="Times New Roman" w:hAnsi="Times New Roman" w:cs="Times New Roman"/>
          <w:color w:val="000000"/>
          <w:sz w:val="28"/>
          <w:szCs w:val="28"/>
          <w:lang w:val="kk-KZ" w:eastAsia="ru-RU" w:bidi="ru-RU"/>
        </w:rPr>
        <w:t xml:space="preserve"> (антилагиат анықтамасы қоса беріледі)</w:t>
      </w:r>
      <w:r w:rsidRPr="00AE6A0F">
        <w:rPr>
          <w:rFonts w:ascii="Times New Roman" w:eastAsia="Times New Roman" w:hAnsi="Times New Roman" w:cs="Times New Roman"/>
          <w:color w:val="000000"/>
          <w:sz w:val="28"/>
          <w:szCs w:val="28"/>
          <w:lang w:val="kk-KZ" w:eastAsia="ru-RU" w:bidi="ru-RU"/>
        </w:rPr>
        <w:t>.</w:t>
      </w:r>
    </w:p>
    <w:p w14:paraId="429CDB24"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Материалдар ТжКОБ жүйесінің облыстық оқу-әдістемелік </w:t>
      </w:r>
      <w:r>
        <w:rPr>
          <w:rFonts w:ascii="Times New Roman" w:eastAsia="Times New Roman" w:hAnsi="Times New Roman" w:cs="Times New Roman"/>
          <w:color w:val="000000"/>
          <w:sz w:val="28"/>
          <w:szCs w:val="28"/>
          <w:lang w:val="kk-KZ" w:eastAsia="ru-RU" w:bidi="ru-RU"/>
        </w:rPr>
        <w:t xml:space="preserve">кеңестің </w:t>
      </w:r>
      <w:r w:rsidRPr="00AE6A0F">
        <w:rPr>
          <w:rFonts w:ascii="Times New Roman" w:eastAsia="Times New Roman" w:hAnsi="Times New Roman" w:cs="Times New Roman"/>
          <w:color w:val="000000"/>
          <w:sz w:val="28"/>
          <w:szCs w:val="28"/>
          <w:lang w:val="kk-KZ" w:eastAsia="ru-RU" w:bidi="ru-RU"/>
        </w:rPr>
        <w:t xml:space="preserve">отырысына дейін </w:t>
      </w:r>
      <w:r w:rsidRPr="00AE6A0F">
        <w:rPr>
          <w:rFonts w:ascii="Times New Roman" w:eastAsia="Times New Roman" w:hAnsi="Times New Roman" w:cs="Times New Roman"/>
          <w:color w:val="000000"/>
          <w:sz w:val="28"/>
          <w:szCs w:val="28"/>
          <w:u w:val="single"/>
          <w:lang w:val="kk-KZ" w:eastAsia="ru-RU" w:bidi="ru-RU"/>
        </w:rPr>
        <w:t>10 күннен кешіктірілмей</w:t>
      </w:r>
      <w:r w:rsidRPr="00AE6A0F">
        <w:rPr>
          <w:rFonts w:ascii="Times New Roman" w:eastAsia="Times New Roman" w:hAnsi="Times New Roman" w:cs="Times New Roman"/>
          <w:color w:val="000000"/>
          <w:sz w:val="28"/>
          <w:szCs w:val="28"/>
          <w:lang w:val="kk-KZ" w:eastAsia="ru-RU" w:bidi="ru-RU"/>
        </w:rPr>
        <w:t xml:space="preserve"> </w:t>
      </w:r>
      <w:r>
        <w:rPr>
          <w:rFonts w:ascii="Times New Roman" w:eastAsia="Times New Roman" w:hAnsi="Times New Roman" w:cs="Times New Roman"/>
          <w:color w:val="000000"/>
          <w:sz w:val="28"/>
          <w:szCs w:val="28"/>
          <w:lang w:val="kk-KZ" w:eastAsia="ru-RU" w:bidi="ru-RU"/>
        </w:rPr>
        <w:t xml:space="preserve">ТжКОБ білім беру </w:t>
      </w:r>
      <w:r w:rsidRPr="00AE6A0F">
        <w:rPr>
          <w:rFonts w:ascii="Times New Roman" w:eastAsia="Times New Roman" w:hAnsi="Times New Roman" w:cs="Times New Roman"/>
          <w:color w:val="000000"/>
          <w:sz w:val="28"/>
          <w:szCs w:val="28"/>
          <w:lang w:val="kk-KZ" w:eastAsia="ru-RU" w:bidi="ru-RU"/>
        </w:rPr>
        <w:t xml:space="preserve"> өтінім бойынша қағаз және электрондық нұсқада (бір данамен) қабылданады. Барлық парақтар нөмірленуі керек.</w:t>
      </w:r>
    </w:p>
    <w:p w14:paraId="168FD75C"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Ресімдеуге қойылатын талаптарға сәйкес келмейтін материалдар тіркелмейді және қайтарылады.</w:t>
      </w:r>
    </w:p>
    <w:p w14:paraId="2745B1C0"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Ілеспе құжаттар мен кеңесте мақұлданған материалдардың электрондық </w:t>
      </w:r>
      <w:r w:rsidRPr="00AE6A0F">
        <w:rPr>
          <w:rFonts w:ascii="Times New Roman" w:eastAsia="Times New Roman" w:hAnsi="Times New Roman" w:cs="Times New Roman"/>
          <w:color w:val="000000"/>
          <w:sz w:val="28"/>
          <w:szCs w:val="28"/>
          <w:lang w:val="kk-KZ" w:eastAsia="ru-RU" w:bidi="ru-RU"/>
        </w:rPr>
        <w:lastRenderedPageBreak/>
        <w:t xml:space="preserve">нұсқасы </w:t>
      </w:r>
      <w:r w:rsidRPr="00AE6A0F">
        <w:rPr>
          <w:rFonts w:ascii="Times New Roman" w:eastAsia="Times New Roman" w:hAnsi="Times New Roman" w:cs="Times New Roman"/>
          <w:b/>
          <w:color w:val="000000"/>
          <w:sz w:val="28"/>
          <w:szCs w:val="28"/>
          <w:lang w:val="kk-KZ" w:eastAsia="ru-RU" w:bidi="ru-RU"/>
        </w:rPr>
        <w:t>авторға қайтарылмайды</w:t>
      </w:r>
      <w:r w:rsidRPr="00AE6A0F">
        <w:rPr>
          <w:rFonts w:ascii="Times New Roman" w:eastAsia="Times New Roman" w:hAnsi="Times New Roman" w:cs="Times New Roman"/>
          <w:color w:val="000000"/>
          <w:sz w:val="28"/>
          <w:szCs w:val="28"/>
          <w:lang w:val="kk-KZ" w:eastAsia="ru-RU" w:bidi="ru-RU"/>
        </w:rPr>
        <w:t>.</w:t>
      </w:r>
    </w:p>
    <w:p w14:paraId="37C0D79C"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Электрондық құралды кеңесте ұсыну көрсеткіштері</w:t>
      </w:r>
    </w:p>
    <w:p w14:paraId="7C1C52BC"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1. Тақырыптың өзектілігі.</w:t>
      </w:r>
    </w:p>
    <w:p w14:paraId="659EF90B"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2. Жұмыстың жаңашылдық дәрежесі. Білім беру жүйесінде аналогтардың болуы немесе болмауы </w:t>
      </w:r>
    </w:p>
    <w:p w14:paraId="1EC519DA"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 Жұмыстың ғылыми сипаты-оның философияға, әдіснамаға, жаңа білім беру парадигмасының психологиясына және педагогикалық ғылым мен практиканың соңғы жетістіктеріне сәйкестігі.</w:t>
      </w:r>
    </w:p>
    <w:p w14:paraId="0A7D8788"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Жұмыстың практикалық маңыздылығы.</w:t>
      </w:r>
    </w:p>
    <w:p w14:paraId="0CC51CE3"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5. Апробация нәтижелерінің негізділік және шынайылық дәрежесі.</w:t>
      </w:r>
    </w:p>
    <w:p w14:paraId="00F1F7F3"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Жұмыстың аралық және қорытынды нәтижелерін (мақалалар, баяндамалар, шығармашылық есептер, оқу-әдістемелік қамтамасыз етілген ашық сабақтар, әдістемелік құралдар, ұсынымдар, диаграммалар, кестелер, талдау және т. б.) (Апробация) нысандары мен тәсілдерін ұсыну.</w:t>
      </w:r>
    </w:p>
    <w:p w14:paraId="5DC1E3B1"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6. Электрондық құрал толық құжаттамамен бірге жүруі керек: </w:t>
      </w:r>
    </w:p>
    <w:p w14:paraId="7248E2E7"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1) техникалық басшылық </w:t>
      </w:r>
    </w:p>
    <w:p w14:paraId="7135A8E8"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Электрондық құралды пайдаланушыға қолдау келесі құжаттармен қамтамасыз етілуі керек: </w:t>
      </w:r>
    </w:p>
    <w:p w14:paraId="329DC930" w14:textId="77777777" w:rsidR="00AE6A0F" w:rsidRPr="00AE6A0F" w:rsidRDefault="00AE6A0F" w:rsidP="00AE6A0F">
      <w:pPr>
        <w:pStyle w:val="a3"/>
        <w:widowControl w:val="0"/>
        <w:numPr>
          <w:ilvl w:val="0"/>
          <w:numId w:val="1"/>
        </w:numPr>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білім беру мекемесін компьютерлік техникамен (бірыңғай желі, жеке компьютерлер) жинақтаудың типтік нұсқаларын ескере отырып, орнату/жою және іске қосу жөніндегі нұсқаулықтарды ұсыну; </w:t>
      </w:r>
    </w:p>
    <w:p w14:paraId="6A3C087B" w14:textId="77777777" w:rsidR="00AE6A0F" w:rsidRPr="00AE6A0F" w:rsidRDefault="00AE6A0F" w:rsidP="00AE6A0F">
      <w:pPr>
        <w:pStyle w:val="a3"/>
        <w:widowControl w:val="0"/>
        <w:numPr>
          <w:ilvl w:val="0"/>
          <w:numId w:val="1"/>
        </w:numPr>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ЭҮ-мен жұмыс істеудің негізгі дағдыларын жылдам меңгеру жөніндегі нұсқаулықты, жаңа бастаған пайдаланушының жұмыс істеу кезіндегі тән қателіктерінің тізімін және оларды болдырмау тәсілдерінің сипаттамасын ұсыну;</w:t>
      </w:r>
    </w:p>
    <w:p w14:paraId="1C1E52EB" w14:textId="77777777" w:rsidR="00AE6A0F" w:rsidRPr="00AE6A0F" w:rsidRDefault="00AE6A0F" w:rsidP="00AE6A0F">
      <w:pPr>
        <w:pStyle w:val="a3"/>
        <w:widowControl w:val="0"/>
        <w:numPr>
          <w:ilvl w:val="0"/>
          <w:numId w:val="1"/>
        </w:numPr>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базалық командалардың сипаттамасы, Басты мәзір панельдерінің және сипаттамасы бар құралдардың графикалық бейнелері, қысқаша аннотациясы бар анықтамалық жүйенің негізгі бөлімдерінің тізімі бар ЭҮ пайдалану жөніндегі нұсқаулықты көрсету; </w:t>
      </w:r>
    </w:p>
    <w:p w14:paraId="525FBAFD" w14:textId="77777777" w:rsidR="00AE6A0F" w:rsidRPr="00AE6A0F" w:rsidRDefault="00AE6A0F" w:rsidP="00AE6A0F">
      <w:pPr>
        <w:pStyle w:val="a3"/>
        <w:widowControl w:val="0"/>
        <w:numPr>
          <w:ilvl w:val="0"/>
          <w:numId w:val="1"/>
        </w:numPr>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ЭҮ -ны оқу процесінде оны ұйымдастырудың әртүрлі тәсілдері кезінде тиімді пайдалану жөнінде ұсынымдар беру; </w:t>
      </w:r>
    </w:p>
    <w:p w14:paraId="3D956FE6" w14:textId="77777777" w:rsidR="00AE6A0F" w:rsidRPr="00AE6A0F" w:rsidRDefault="00AE6A0F" w:rsidP="00AE6A0F">
      <w:pPr>
        <w:pStyle w:val="a3"/>
        <w:widowControl w:val="0"/>
        <w:numPr>
          <w:ilvl w:val="0"/>
          <w:numId w:val="1"/>
        </w:numPr>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осы ЭҮ пайдалану арқылы орындалатын оқу тапсырмалары үлгілерінің жиынтығын ұсыну.</w:t>
      </w:r>
    </w:p>
    <w:p w14:paraId="28F2AB4A"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2) әдістемелік басшылық.</w:t>
      </w:r>
    </w:p>
    <w:p w14:paraId="00A1FC78"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 xml:space="preserve">7. Электрондық құралды ресімдеуге қойылатын талаптарға сәйкестігі. </w:t>
      </w:r>
    </w:p>
    <w:p w14:paraId="615F3F1D"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7.1. ЭҮ дидактикалық қасиеттерін бағалау</w:t>
      </w:r>
    </w:p>
    <w:p w14:paraId="1E052C3B"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1) ұсынылған оқу материалының ықшамдылығы және нақты құрылымы </w:t>
      </w:r>
    </w:p>
    <w:p w14:paraId="477E9991"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2) материалды ұсынудың қол жетімді тілі </w:t>
      </w:r>
    </w:p>
    <w:p w14:paraId="5ED62A1D"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 мәтіннің көрнекілігі, көрнекілік материалмен орынды қолданылған (суреттер, кестелер, схемалар, диаграммалар және т. б.)</w:t>
      </w:r>
    </w:p>
    <w:p w14:paraId="591A7D97"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өзін-өзі бақылау түрлерінің әртүрлілігі (ашық және жабық түрдегі тапсырмаларды, сөзжұмбақтарды және нұсқаушы тапсырмаларды т.б. пайдалану)  оқу материалын түсіну және меңгеру үшін бақылау тапсырмаларының жеткіліктілігі.</w:t>
      </w:r>
    </w:p>
    <w:p w14:paraId="6850E8A3"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5) қосалқы материалдарды қосу (Глоссарий, әдебиеттер тізімі, тесттер, </w:t>
      </w:r>
      <w:r w:rsidRPr="00AE6A0F">
        <w:rPr>
          <w:rFonts w:ascii="Times New Roman" w:eastAsia="Times New Roman" w:hAnsi="Times New Roman" w:cs="Times New Roman"/>
          <w:color w:val="000000"/>
          <w:sz w:val="28"/>
          <w:szCs w:val="28"/>
          <w:lang w:val="kk-KZ" w:eastAsia="ru-RU" w:bidi="ru-RU"/>
        </w:rPr>
        <w:lastRenderedPageBreak/>
        <w:t>персоналилер, анықтамалықтар және т. б.)</w:t>
      </w:r>
    </w:p>
    <w:p w14:paraId="02F9ACCE"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6) материалды ұсынудың проблемалық сипаты, күрделі сәттерді түсіндіруде практикалық мысалдарды, түсіндірмелерді қолдану, меңгеруде ең қиын сұрақтарды бөліп көрсету және қосымша түсініктемелер, пәнаралық байланыстардың болуы.</w:t>
      </w:r>
    </w:p>
    <w:p w14:paraId="3F670A6A"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 xml:space="preserve">7.2. Электрондық оқу құралының әдістемелік құрамын бағалау </w:t>
      </w:r>
    </w:p>
    <w:p w14:paraId="6F076B76"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1) ЭУ стилі мен дизайны оқуматериалыныңпәндікбағытыменайқындалады.</w:t>
      </w:r>
    </w:p>
    <w:p w14:paraId="0AB26E61" w14:textId="77777777" w:rsidR="00AE6A0F" w:rsidRPr="00AE6A0F" w:rsidRDefault="006D40A0"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Pr>
          <w:rFonts w:ascii="Times New Roman" w:eastAsia="Times New Roman" w:hAnsi="Times New Roman" w:cs="Times New Roman"/>
          <w:color w:val="000000"/>
          <w:sz w:val="28"/>
          <w:szCs w:val="28"/>
          <w:lang w:val="kk-KZ" w:eastAsia="ru-RU" w:bidi="ru-RU"/>
        </w:rPr>
        <w:t xml:space="preserve">2) </w:t>
      </w:r>
      <w:r w:rsidR="00AE6A0F" w:rsidRPr="00AE6A0F">
        <w:rPr>
          <w:rFonts w:ascii="Times New Roman" w:eastAsia="Times New Roman" w:hAnsi="Times New Roman" w:cs="Times New Roman"/>
          <w:color w:val="000000"/>
          <w:sz w:val="28"/>
          <w:szCs w:val="28"/>
          <w:lang w:val="kk-KZ" w:eastAsia="ru-RU" w:bidi="ru-RU"/>
        </w:rPr>
        <w:t>білім</w:t>
      </w:r>
      <w:r>
        <w:rPr>
          <w:rFonts w:ascii="Times New Roman" w:eastAsia="Times New Roman" w:hAnsi="Times New Roman" w:cs="Times New Roman"/>
          <w:color w:val="000000"/>
          <w:sz w:val="28"/>
          <w:szCs w:val="28"/>
          <w:lang w:val="kk-KZ" w:eastAsia="ru-RU" w:bidi="ru-RU"/>
        </w:rPr>
        <w:t xml:space="preserve"> </w:t>
      </w:r>
      <w:r w:rsidR="00AE6A0F" w:rsidRPr="00AE6A0F">
        <w:rPr>
          <w:rFonts w:ascii="Times New Roman" w:eastAsia="Times New Roman" w:hAnsi="Times New Roman" w:cs="Times New Roman"/>
          <w:color w:val="000000"/>
          <w:sz w:val="28"/>
          <w:szCs w:val="28"/>
          <w:lang w:val="kk-KZ" w:eastAsia="ru-RU" w:bidi="ru-RU"/>
        </w:rPr>
        <w:t>алушылардың</w:t>
      </w:r>
      <w:r>
        <w:rPr>
          <w:rFonts w:ascii="Times New Roman" w:eastAsia="Times New Roman" w:hAnsi="Times New Roman" w:cs="Times New Roman"/>
          <w:color w:val="000000"/>
          <w:sz w:val="28"/>
          <w:szCs w:val="28"/>
          <w:lang w:val="kk-KZ" w:eastAsia="ru-RU" w:bidi="ru-RU"/>
        </w:rPr>
        <w:t xml:space="preserve"> </w:t>
      </w:r>
      <w:r w:rsidR="00AE6A0F" w:rsidRPr="00AE6A0F">
        <w:rPr>
          <w:rFonts w:ascii="Times New Roman" w:eastAsia="Times New Roman" w:hAnsi="Times New Roman" w:cs="Times New Roman"/>
          <w:color w:val="000000"/>
          <w:sz w:val="28"/>
          <w:szCs w:val="28"/>
          <w:lang w:val="kk-KZ" w:eastAsia="ru-RU" w:bidi="ru-RU"/>
        </w:rPr>
        <w:t>жас</w:t>
      </w:r>
      <w:r>
        <w:rPr>
          <w:rFonts w:ascii="Times New Roman" w:eastAsia="Times New Roman" w:hAnsi="Times New Roman" w:cs="Times New Roman"/>
          <w:color w:val="000000"/>
          <w:sz w:val="28"/>
          <w:szCs w:val="28"/>
          <w:lang w:val="kk-KZ" w:eastAsia="ru-RU" w:bidi="ru-RU"/>
        </w:rPr>
        <w:t xml:space="preserve"> </w:t>
      </w:r>
      <w:r w:rsidR="00AE6A0F" w:rsidRPr="00AE6A0F">
        <w:rPr>
          <w:rFonts w:ascii="Times New Roman" w:eastAsia="Times New Roman" w:hAnsi="Times New Roman" w:cs="Times New Roman"/>
          <w:color w:val="000000"/>
          <w:sz w:val="28"/>
          <w:szCs w:val="28"/>
          <w:lang w:val="kk-KZ" w:eastAsia="ru-RU" w:bidi="ru-RU"/>
        </w:rPr>
        <w:t>ерекшеліктерін (жас</w:t>
      </w:r>
      <w:r>
        <w:rPr>
          <w:rFonts w:ascii="Times New Roman" w:eastAsia="Times New Roman" w:hAnsi="Times New Roman" w:cs="Times New Roman"/>
          <w:color w:val="000000"/>
          <w:sz w:val="28"/>
          <w:szCs w:val="28"/>
          <w:lang w:val="kk-KZ" w:eastAsia="ru-RU" w:bidi="ru-RU"/>
        </w:rPr>
        <w:t xml:space="preserve"> </w:t>
      </w:r>
      <w:r w:rsidR="00AE6A0F" w:rsidRPr="00AE6A0F">
        <w:rPr>
          <w:rFonts w:ascii="Times New Roman" w:eastAsia="Times New Roman" w:hAnsi="Times New Roman" w:cs="Times New Roman"/>
          <w:color w:val="000000"/>
          <w:sz w:val="28"/>
          <w:szCs w:val="28"/>
          <w:lang w:val="kk-KZ" w:eastAsia="ru-RU" w:bidi="ru-RU"/>
        </w:rPr>
        <w:t>контингентін</w:t>
      </w:r>
      <w:r>
        <w:rPr>
          <w:rFonts w:ascii="Times New Roman" w:eastAsia="Times New Roman" w:hAnsi="Times New Roman" w:cs="Times New Roman"/>
          <w:color w:val="000000"/>
          <w:sz w:val="28"/>
          <w:szCs w:val="28"/>
          <w:lang w:val="kk-KZ" w:eastAsia="ru-RU" w:bidi="ru-RU"/>
        </w:rPr>
        <w:t xml:space="preserve"> </w:t>
      </w:r>
      <w:r w:rsidR="00AE6A0F" w:rsidRPr="00AE6A0F">
        <w:rPr>
          <w:rFonts w:ascii="Times New Roman" w:eastAsia="Times New Roman" w:hAnsi="Times New Roman" w:cs="Times New Roman"/>
          <w:color w:val="000000"/>
          <w:sz w:val="28"/>
          <w:szCs w:val="28"/>
          <w:lang w:val="kk-KZ" w:eastAsia="ru-RU" w:bidi="ru-RU"/>
        </w:rPr>
        <w:t>және</w:t>
      </w:r>
      <w:r>
        <w:rPr>
          <w:rFonts w:ascii="Times New Roman" w:eastAsia="Times New Roman" w:hAnsi="Times New Roman" w:cs="Times New Roman"/>
          <w:color w:val="000000"/>
          <w:sz w:val="28"/>
          <w:szCs w:val="28"/>
          <w:lang w:val="kk-KZ" w:eastAsia="ru-RU" w:bidi="ru-RU"/>
        </w:rPr>
        <w:t xml:space="preserve"> </w:t>
      </w:r>
      <w:r w:rsidR="00AE6A0F" w:rsidRPr="00AE6A0F">
        <w:rPr>
          <w:rFonts w:ascii="Times New Roman" w:eastAsia="Times New Roman" w:hAnsi="Times New Roman" w:cs="Times New Roman"/>
          <w:color w:val="000000"/>
          <w:sz w:val="28"/>
          <w:szCs w:val="28"/>
          <w:lang w:val="kk-KZ" w:eastAsia="ru-RU" w:bidi="ru-RU"/>
        </w:rPr>
        <w:t>білім</w:t>
      </w:r>
      <w:r>
        <w:rPr>
          <w:rFonts w:ascii="Times New Roman" w:eastAsia="Times New Roman" w:hAnsi="Times New Roman" w:cs="Times New Roman"/>
          <w:color w:val="000000"/>
          <w:sz w:val="28"/>
          <w:szCs w:val="28"/>
          <w:lang w:val="kk-KZ" w:eastAsia="ru-RU" w:bidi="ru-RU"/>
        </w:rPr>
        <w:t xml:space="preserve"> </w:t>
      </w:r>
      <w:r w:rsidR="00AE6A0F" w:rsidRPr="00AE6A0F">
        <w:rPr>
          <w:rFonts w:ascii="Times New Roman" w:eastAsia="Times New Roman" w:hAnsi="Times New Roman" w:cs="Times New Roman"/>
          <w:color w:val="000000"/>
          <w:sz w:val="28"/>
          <w:szCs w:val="28"/>
          <w:lang w:val="kk-KZ" w:eastAsia="ru-RU" w:bidi="ru-RU"/>
        </w:rPr>
        <w:t>алушылардыдаярлауерекшелігін) есепкеалу.</w:t>
      </w:r>
    </w:p>
    <w:p w14:paraId="7A4130EA"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 білім</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алушылардың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жеке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ерекшеліктерін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есепке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алу (оқытудың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жеке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траекториясын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анықтау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үшін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кіру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тестілеуінің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болуы, зерделенетін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материалдың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тереңдігін, материалды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ұсынудың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әртүрлі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нысандарын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таңдау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мүмкіндігі, оқыту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қарқынын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саралау, ЭҮ интерфейсін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баптау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w:t>
      </w:r>
    </w:p>
    <w:p w14:paraId="31FE6B42"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оқуға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ынталандыру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деңгейін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арттыру (ЭҮ жаңа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білім</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алуға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қызығушылықты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жандандырады, оқу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материалының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әртүрлі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түрлері мен нысандары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жұмыс</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істеу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қажеттілігін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тудырады, интерактивтілік</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мультимедиалық</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қасиетке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ие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w:t>
      </w:r>
    </w:p>
    <w:p w14:paraId="08658C56"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5) әдістемелік</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материалдардың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оқу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қызметінің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әртүрлі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түрлеріне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түсініктемелердің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болуы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жеткіліктілігі (пәндік</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материалды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зерделеуге, тапсырмаларды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орындауға, әдебиетпен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жұмыс</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істеуге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w:t>
      </w:r>
    </w:p>
    <w:p w14:paraId="3AC56C0D"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6) оқытушымен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қашықтықтан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өзара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әрекеттесудің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заманауи</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құралдарын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қолдану (эл. пошта, сайт және т. б.)</w:t>
      </w:r>
    </w:p>
    <w:p w14:paraId="42CEFA07"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7.3. Оқу</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материалын</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орналастыруды</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бағалау</w:t>
      </w:r>
    </w:p>
    <w:p w14:paraId="195AA714"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1) оқу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материалын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орналастырудың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Бірыңғай</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стилі (ЭҮ барлық дизайны аймақтарға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бөлудің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жалпы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схемасы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бойынша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құрылған)</w:t>
      </w:r>
    </w:p>
    <w:p w14:paraId="45C85726"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2) экрандағы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Ақпаратты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таратудың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оңтайлылығы мен ыңғайлылығы (Оқу материалы кадрға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тік</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жылжусы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зор</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наластырылады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немесе 2-3 экраннан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аспайды)</w:t>
      </w:r>
    </w:p>
    <w:p w14:paraId="31C41F14"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 навигация батырмаларының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ыңғайлы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бірдей</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орналасуы (бір</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жерде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орналасқан)</w:t>
      </w:r>
    </w:p>
    <w:p w14:paraId="4BE906AD"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кестелердің, схемалардың, диаграммалардың, суреттердің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орналасу</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оңтайлылығы</w:t>
      </w:r>
    </w:p>
    <w:p w14:paraId="45B1EE78"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5) иллюстрацияларға (суреттерге, схемаларға, диаграммаларғажәне т. б.) жәнекестелергетүсіндірмелердіңорналасуыңғайлылығы</w:t>
      </w:r>
    </w:p>
    <w:p w14:paraId="56164058"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7.4. Қаріп</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тік</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және</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түстік</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безендіруді</w:t>
      </w:r>
      <w:r w:rsidR="006D40A0">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бағалау</w:t>
      </w:r>
    </w:p>
    <w:p w14:paraId="2EAF4623"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1) ЭҮбарлық</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элементтері (мәтін, сілтемелер, кестелер, схемалар, диаграммалар</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 үшін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стилистикалық</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безендірудің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 xml:space="preserve">бірлігі мен үйлесімділігі. </w:t>
      </w:r>
    </w:p>
    <w:p w14:paraId="15228236"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2) қаріптің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оқылуы (тақырыптар, негізгі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мәтін, жолдар мен абзацтар</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арасындағы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жеткілікті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аралық, беттердің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шеттерінен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суреттің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шеттерінен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абзацтық</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шегіністердің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болуы, кестелердегі, схемалардағы, суреттердегі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мәтіннің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оқылуы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w:t>
      </w:r>
    </w:p>
    <w:p w14:paraId="67EA0EC2"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 пайдаланылатын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түстердің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тұрақтылығы (EҮдизайнында 2-3 түстер</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қолданылған, олар</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әртүрлі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түрлі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реңктер</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де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қолданылады)</w:t>
      </w:r>
    </w:p>
    <w:p w14:paraId="19450AB6"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 xml:space="preserve">4) объектілердің (кестелердің, схемалардың, диаграммалардың) </w:t>
      </w:r>
      <w:r w:rsidRPr="00AE6A0F">
        <w:rPr>
          <w:rFonts w:ascii="Times New Roman" w:eastAsia="Times New Roman" w:hAnsi="Times New Roman" w:cs="Times New Roman"/>
          <w:color w:val="000000"/>
          <w:sz w:val="28"/>
          <w:szCs w:val="28"/>
          <w:lang w:val="kk-KZ" w:eastAsia="ru-RU" w:bidi="ru-RU"/>
        </w:rPr>
        <w:lastRenderedPageBreak/>
        <w:t>түстікресімделуінің ЭҮ жалпы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түстік</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ресімделуі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үйлесуі</w:t>
      </w:r>
    </w:p>
    <w:p w14:paraId="08B8A09E"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5) фон мен мәтіннің (иллюстрациялардың) бір-біріне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қатысты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кереғарлығы</w:t>
      </w:r>
    </w:p>
    <w:p w14:paraId="2DF67F3A"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6) өңтүсінің, мәтін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түсінің</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өзара</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ЭҮ жалпы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ресімдеуімен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үйлесуі</w:t>
      </w:r>
    </w:p>
    <w:p w14:paraId="647BA5E4"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7.5. Оқуматериалдарыныңкөрнекілігінбағалау</w:t>
      </w:r>
    </w:p>
    <w:p w14:paraId="76980327"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1) негізгі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ақпаратты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белгілеу</w:t>
      </w:r>
    </w:p>
    <w:p w14:paraId="40BDDB84"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2) тақырыптарды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белгілеу</w:t>
      </w:r>
    </w:p>
    <w:p w14:paraId="4E9B239B"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 формулаларды, суреттерді, схемаларды</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 белгілеу</w:t>
      </w:r>
    </w:p>
    <w:p w14:paraId="30B1C42E"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нөмірленген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таңбаланған</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тізімдерді</w:t>
      </w:r>
      <w:r w:rsidR="006D40A0">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пайдалану</w:t>
      </w:r>
    </w:p>
    <w:p w14:paraId="2EBFEE81"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5) мәтінді</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кесте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түрінде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көрнекті етіп</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көрсету</w:t>
      </w:r>
    </w:p>
    <w:p w14:paraId="142DA3E2"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6) ерен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сілтемелер</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нақты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көрсетілген, олар</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қайда</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апаратыны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туралы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кеңестер бар</w:t>
      </w:r>
    </w:p>
    <w:p w14:paraId="35F4C07C"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7.6. Интерактивті</w:t>
      </w:r>
      <w:r w:rsidR="006033B5">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және</w:t>
      </w:r>
      <w:r w:rsidR="006033B5">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мультимедиялық</w:t>
      </w:r>
      <w:r w:rsidR="006033B5">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объектілерді</w:t>
      </w:r>
      <w:r w:rsidR="006033B5">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пайдалануды</w:t>
      </w:r>
      <w:r w:rsidR="006033B5">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бағалау</w:t>
      </w:r>
    </w:p>
    <w:p w14:paraId="09893569"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1) интерфейстің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интуитивті</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түсініктілігі (шамадан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тыс</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жүктелмейді, оңай</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қабылданады) және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пайдалануға</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оңай</w:t>
      </w:r>
    </w:p>
    <w:p w14:paraId="6FD2A0E2"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2) навигацияның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ыңғайлылығы (мәзірлер, беттер</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арасындағы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өту</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түймелері)</w:t>
      </w:r>
    </w:p>
    <w:p w14:paraId="7E72F097"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3)интерактивті</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диалогтың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болуы (кеңестер, көмек, интерактивті</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тесттер, тапсырмалар, сөзжұмбақтар</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w:t>
      </w:r>
    </w:p>
    <w:p w14:paraId="1A84BFAD"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Интернет-ресурстарға</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гиперсілтемелердің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болуы</w:t>
      </w:r>
    </w:p>
    <w:p w14:paraId="71BA1C32"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5) дыбыстық</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сүйемелдеудің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орындылығы (музыка, сөйлеу)</w:t>
      </w:r>
    </w:p>
    <w:p w14:paraId="0BD8ADE4"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6) анимацияны, басқа да сыртқы мультимедиа объектілерін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пайдаланудың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сапасы мен орындылығы</w:t>
      </w:r>
    </w:p>
    <w:p w14:paraId="1293C3E5"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b/>
          <w:color w:val="000000"/>
          <w:sz w:val="28"/>
          <w:szCs w:val="28"/>
          <w:lang w:val="kk-KZ" w:eastAsia="ru-RU" w:bidi="ru-RU"/>
        </w:rPr>
      </w:pPr>
      <w:r w:rsidRPr="00AE6A0F">
        <w:rPr>
          <w:rFonts w:ascii="Times New Roman" w:eastAsia="Times New Roman" w:hAnsi="Times New Roman" w:cs="Times New Roman"/>
          <w:b/>
          <w:color w:val="000000"/>
          <w:sz w:val="28"/>
          <w:szCs w:val="28"/>
          <w:lang w:val="kk-KZ" w:eastAsia="ru-RU" w:bidi="ru-RU"/>
        </w:rPr>
        <w:t>7.7. Техникалық</w:t>
      </w:r>
      <w:r w:rsidR="006033B5">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сипаттамаларды</w:t>
      </w:r>
      <w:r w:rsidR="006033B5">
        <w:rPr>
          <w:rFonts w:ascii="Times New Roman" w:eastAsia="Times New Roman" w:hAnsi="Times New Roman" w:cs="Times New Roman"/>
          <w:b/>
          <w:color w:val="000000"/>
          <w:sz w:val="28"/>
          <w:szCs w:val="28"/>
          <w:lang w:val="kk-KZ" w:eastAsia="ru-RU" w:bidi="ru-RU"/>
        </w:rPr>
        <w:t xml:space="preserve"> </w:t>
      </w:r>
      <w:r w:rsidRPr="00AE6A0F">
        <w:rPr>
          <w:rFonts w:ascii="Times New Roman" w:eastAsia="Times New Roman" w:hAnsi="Times New Roman" w:cs="Times New Roman"/>
          <w:b/>
          <w:color w:val="000000"/>
          <w:sz w:val="28"/>
          <w:szCs w:val="28"/>
          <w:lang w:val="kk-KZ" w:eastAsia="ru-RU" w:bidi="ru-RU"/>
        </w:rPr>
        <w:t>бағалау</w:t>
      </w:r>
    </w:p>
    <w:p w14:paraId="49CEE748"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1) ЭҮорнату/жоюыңғайлылығы</w:t>
      </w:r>
    </w:p>
    <w:p w14:paraId="218B8CC0"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2) ПК ресурстарын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пайдаланудың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негізділігі</w:t>
      </w:r>
    </w:p>
    <w:p w14:paraId="01A36231"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3) қосымша БҚ (ЭҮ дербес</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жұмыс</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істейді не оның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жұмысы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үшін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қосымша БҚ (лицензиялық</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немесе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тегін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таратылатын) талапетіледі))</w:t>
      </w:r>
    </w:p>
    <w:p w14:paraId="73FAAD5E"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4) ПК ресурстарына</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байланысты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пайдаланушы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үшін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жеке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баптаулардың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болуы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мүмкіндігі</w:t>
      </w:r>
    </w:p>
    <w:p w14:paraId="72D9D87F"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5) графикалық</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бейнелердің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сапасы (фото, суреттер, схемалар, диаграммалар, иллюстрациялар</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және т. б.)</w:t>
      </w:r>
    </w:p>
    <w:p w14:paraId="2A53745A"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6) бейнематериалдың (бейнероликтер, бейнефильмдер) және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дыбыстық</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сүйемелдеудің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сапасы</w:t>
      </w:r>
    </w:p>
    <w:p w14:paraId="5EA3700B"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ab/>
        <w:t>Әдістемелік</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материалдарды</w:t>
      </w:r>
      <w:r w:rsidR="006033B5">
        <w:rPr>
          <w:rFonts w:ascii="Times New Roman" w:eastAsia="Times New Roman" w:hAnsi="Times New Roman" w:cs="Times New Roman"/>
          <w:color w:val="000000"/>
          <w:sz w:val="28"/>
          <w:szCs w:val="28"/>
          <w:lang w:val="kk-KZ" w:eastAsia="ru-RU" w:bidi="ru-RU"/>
        </w:rPr>
        <w:t xml:space="preserve"> К</w:t>
      </w:r>
      <w:r w:rsidRPr="00AE6A0F">
        <w:rPr>
          <w:rFonts w:ascii="Times New Roman" w:eastAsia="Times New Roman" w:hAnsi="Times New Roman" w:cs="Times New Roman"/>
          <w:color w:val="000000"/>
          <w:sz w:val="28"/>
          <w:szCs w:val="28"/>
          <w:lang w:val="kk-KZ" w:eastAsia="ru-RU" w:bidi="ru-RU"/>
        </w:rPr>
        <w:t>еңесте</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қарау</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қорытындысы</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бойынша</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авторға/құрастырушыға</w:t>
      </w:r>
      <w:r w:rsidR="006033B5">
        <w:rPr>
          <w:rFonts w:ascii="Times New Roman" w:eastAsia="Times New Roman" w:hAnsi="Times New Roman" w:cs="Times New Roman"/>
          <w:color w:val="000000"/>
          <w:sz w:val="28"/>
          <w:szCs w:val="28"/>
          <w:lang w:val="kk-KZ" w:eastAsia="ru-RU" w:bidi="ru-RU"/>
        </w:rPr>
        <w:t xml:space="preserve"> ТжКОБ жүйесінің </w:t>
      </w:r>
      <w:r w:rsidRPr="00AE6A0F">
        <w:rPr>
          <w:rFonts w:ascii="Times New Roman" w:eastAsia="Times New Roman" w:hAnsi="Times New Roman" w:cs="Times New Roman"/>
          <w:color w:val="000000"/>
          <w:sz w:val="28"/>
          <w:szCs w:val="28"/>
          <w:lang w:val="kk-KZ" w:eastAsia="ru-RU" w:bidi="ru-RU"/>
        </w:rPr>
        <w:t>облыстық</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оқу-әдістемелік</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кеңес</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отырысының</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хаттамасынан</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үзінді</w:t>
      </w:r>
      <w:r w:rsidR="006033B5">
        <w:rPr>
          <w:rFonts w:ascii="Times New Roman" w:eastAsia="Times New Roman" w:hAnsi="Times New Roman" w:cs="Times New Roman"/>
          <w:color w:val="000000"/>
          <w:sz w:val="28"/>
          <w:szCs w:val="28"/>
          <w:lang w:val="kk-KZ" w:eastAsia="ru-RU" w:bidi="ru-RU"/>
        </w:rPr>
        <w:t xml:space="preserve"> </w:t>
      </w:r>
      <w:r w:rsidRPr="00AE6A0F">
        <w:rPr>
          <w:rFonts w:ascii="Times New Roman" w:eastAsia="Times New Roman" w:hAnsi="Times New Roman" w:cs="Times New Roman"/>
          <w:color w:val="000000"/>
          <w:sz w:val="28"/>
          <w:szCs w:val="28"/>
          <w:lang w:val="kk-KZ" w:eastAsia="ru-RU" w:bidi="ru-RU"/>
        </w:rPr>
        <w:t>беріледі.</w:t>
      </w:r>
    </w:p>
    <w:p w14:paraId="3F0E3D8C" w14:textId="77777777" w:rsidR="00AE6A0F" w:rsidRPr="00AE6A0F" w:rsidRDefault="00AE6A0F" w:rsidP="00AE6A0F">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p>
    <w:p w14:paraId="205BFEC0" w14:textId="77777777" w:rsidR="00AE6A0F" w:rsidRPr="00AE6A0F" w:rsidRDefault="00AE6A0F" w:rsidP="00AE6A0F">
      <w:pPr>
        <w:rPr>
          <w:rFonts w:ascii="Times New Roman" w:hAnsi="Times New Roman" w:cs="Times New Roman"/>
          <w:sz w:val="28"/>
          <w:szCs w:val="28"/>
          <w:lang w:val="kk-KZ"/>
        </w:rPr>
      </w:pPr>
    </w:p>
    <w:p w14:paraId="0448CBE5" w14:textId="77777777" w:rsidR="00076A52" w:rsidRPr="00AE6A0F" w:rsidRDefault="00076A52" w:rsidP="00076A52">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p>
    <w:p w14:paraId="77C2AFE2" w14:textId="77777777" w:rsidR="00076A52" w:rsidRPr="00AE6A0F" w:rsidRDefault="00076A52" w:rsidP="00076A52">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p>
    <w:p w14:paraId="02E26AF0" w14:textId="77777777" w:rsidR="00C64E1D" w:rsidRDefault="00C64E1D" w:rsidP="00C64E1D">
      <w:pPr>
        <w:widowControl w:val="0"/>
        <w:tabs>
          <w:tab w:val="left" w:pos="805"/>
        </w:tabs>
        <w:spacing w:after="0" w:line="322" w:lineRule="exact"/>
        <w:rPr>
          <w:rFonts w:ascii="Times New Roman" w:eastAsia="Times New Roman" w:hAnsi="Times New Roman" w:cs="Times New Roman"/>
          <w:b/>
          <w:color w:val="000000"/>
          <w:sz w:val="28"/>
          <w:szCs w:val="28"/>
          <w:lang w:val="kk-KZ" w:eastAsia="ru-RU" w:bidi="ru-RU"/>
        </w:rPr>
      </w:pPr>
      <w:r>
        <w:rPr>
          <w:rFonts w:ascii="Times New Roman" w:eastAsia="Times New Roman" w:hAnsi="Times New Roman" w:cs="Times New Roman"/>
          <w:b/>
          <w:color w:val="000000"/>
          <w:sz w:val="28"/>
          <w:szCs w:val="28"/>
          <w:lang w:val="kk-KZ" w:eastAsia="ru-RU" w:bidi="ru-RU"/>
        </w:rPr>
        <w:t xml:space="preserve">                                                                                 </w:t>
      </w:r>
    </w:p>
    <w:p w14:paraId="432D3A27" w14:textId="77777777" w:rsidR="00C64E1D" w:rsidRDefault="00C64E1D" w:rsidP="00C64E1D">
      <w:pPr>
        <w:widowControl w:val="0"/>
        <w:tabs>
          <w:tab w:val="left" w:pos="805"/>
        </w:tabs>
        <w:spacing w:after="0" w:line="322" w:lineRule="exact"/>
        <w:rPr>
          <w:rFonts w:ascii="Times New Roman" w:eastAsia="Times New Roman" w:hAnsi="Times New Roman" w:cs="Times New Roman"/>
          <w:b/>
          <w:color w:val="000000"/>
          <w:sz w:val="28"/>
          <w:szCs w:val="28"/>
          <w:lang w:val="kk-KZ" w:eastAsia="ru-RU" w:bidi="ru-RU"/>
        </w:rPr>
      </w:pPr>
    </w:p>
    <w:p w14:paraId="391CB027" w14:textId="77777777" w:rsidR="00C64E1D" w:rsidRDefault="00C64E1D" w:rsidP="00C64E1D">
      <w:pPr>
        <w:widowControl w:val="0"/>
        <w:tabs>
          <w:tab w:val="left" w:pos="805"/>
        </w:tabs>
        <w:spacing w:after="0" w:line="322" w:lineRule="exact"/>
        <w:rPr>
          <w:rFonts w:ascii="Times New Roman" w:eastAsia="Times New Roman" w:hAnsi="Times New Roman" w:cs="Times New Roman"/>
          <w:b/>
          <w:color w:val="000000"/>
          <w:sz w:val="28"/>
          <w:szCs w:val="28"/>
          <w:lang w:val="kk-KZ" w:eastAsia="ru-RU" w:bidi="ru-RU"/>
        </w:rPr>
      </w:pPr>
    </w:p>
    <w:p w14:paraId="1C9EABAD" w14:textId="77777777" w:rsidR="00C64E1D" w:rsidRDefault="00C64E1D" w:rsidP="00C64E1D">
      <w:pPr>
        <w:widowControl w:val="0"/>
        <w:tabs>
          <w:tab w:val="left" w:pos="805"/>
        </w:tabs>
        <w:spacing w:after="0" w:line="322" w:lineRule="exact"/>
        <w:rPr>
          <w:rFonts w:ascii="Times New Roman" w:eastAsia="Times New Roman" w:hAnsi="Times New Roman" w:cs="Times New Roman"/>
          <w:b/>
          <w:color w:val="000000"/>
          <w:sz w:val="28"/>
          <w:szCs w:val="28"/>
          <w:lang w:val="kk-KZ" w:eastAsia="ru-RU" w:bidi="ru-RU"/>
        </w:rPr>
      </w:pPr>
    </w:p>
    <w:p w14:paraId="7ADECE23" w14:textId="77777777" w:rsidR="00177E2B" w:rsidRDefault="00C64E1D" w:rsidP="00C64E1D">
      <w:pPr>
        <w:widowControl w:val="0"/>
        <w:tabs>
          <w:tab w:val="left" w:pos="805"/>
        </w:tabs>
        <w:spacing w:after="0" w:line="322" w:lineRule="exact"/>
        <w:rPr>
          <w:rFonts w:ascii="Times New Roman" w:eastAsia="Times New Roman" w:hAnsi="Times New Roman" w:cs="Times New Roman"/>
          <w:b/>
          <w:color w:val="000000"/>
          <w:sz w:val="28"/>
          <w:szCs w:val="28"/>
          <w:lang w:val="kk-KZ" w:eastAsia="ru-RU" w:bidi="ru-RU"/>
        </w:rPr>
      </w:pPr>
      <w:r>
        <w:rPr>
          <w:rFonts w:ascii="Times New Roman" w:eastAsia="Times New Roman" w:hAnsi="Times New Roman" w:cs="Times New Roman"/>
          <w:b/>
          <w:color w:val="000000"/>
          <w:sz w:val="28"/>
          <w:szCs w:val="28"/>
          <w:lang w:val="kk-KZ" w:eastAsia="ru-RU" w:bidi="ru-RU"/>
        </w:rPr>
        <w:lastRenderedPageBreak/>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86"/>
      </w:tblGrid>
      <w:tr w:rsidR="00177E2B" w14:paraId="384F16E1" w14:textId="77777777" w:rsidTr="00902740">
        <w:tc>
          <w:tcPr>
            <w:tcW w:w="4219" w:type="dxa"/>
          </w:tcPr>
          <w:p w14:paraId="242FB30A" w14:textId="77777777" w:rsidR="00177E2B" w:rsidRDefault="00177E2B" w:rsidP="00C64E1D">
            <w:pPr>
              <w:widowControl w:val="0"/>
              <w:tabs>
                <w:tab w:val="left" w:pos="805"/>
              </w:tabs>
              <w:spacing w:line="322" w:lineRule="exact"/>
              <w:rPr>
                <w:rFonts w:ascii="Times New Roman" w:eastAsia="Times New Roman" w:hAnsi="Times New Roman" w:cs="Times New Roman"/>
                <w:b/>
                <w:color w:val="000000"/>
                <w:sz w:val="28"/>
                <w:szCs w:val="28"/>
                <w:lang w:val="kk-KZ" w:eastAsia="ru-RU" w:bidi="ru-RU"/>
              </w:rPr>
            </w:pPr>
          </w:p>
        </w:tc>
        <w:tc>
          <w:tcPr>
            <w:tcW w:w="4786" w:type="dxa"/>
          </w:tcPr>
          <w:p w14:paraId="0152ED64" w14:textId="1483D6B3" w:rsidR="00177E2B" w:rsidRDefault="00177E2B" w:rsidP="00177E2B">
            <w:pPr>
              <w:widowControl w:val="0"/>
              <w:tabs>
                <w:tab w:val="left" w:pos="0"/>
              </w:tabs>
              <w:spacing w:line="322" w:lineRule="exact"/>
              <w:rPr>
                <w:rFonts w:ascii="Times New Roman" w:eastAsia="Times New Roman" w:hAnsi="Times New Roman" w:cs="Times New Roman"/>
                <w:color w:val="000000"/>
                <w:sz w:val="24"/>
                <w:szCs w:val="24"/>
                <w:lang w:val="kk-KZ" w:eastAsia="ru-RU" w:bidi="ru-RU"/>
              </w:rPr>
            </w:pPr>
            <w:r w:rsidRPr="006033B5">
              <w:rPr>
                <w:rFonts w:ascii="Times New Roman" w:eastAsia="Times New Roman" w:hAnsi="Times New Roman" w:cs="Times New Roman"/>
                <w:color w:val="000000"/>
                <w:sz w:val="24"/>
                <w:szCs w:val="24"/>
                <w:lang w:val="kk-KZ" w:eastAsia="ru-RU" w:bidi="ru-RU"/>
              </w:rPr>
              <w:t xml:space="preserve">Қостанай облысы </w:t>
            </w:r>
            <w:r>
              <w:rPr>
                <w:rFonts w:ascii="Times New Roman" w:eastAsia="Times New Roman" w:hAnsi="Times New Roman" w:cs="Times New Roman"/>
                <w:color w:val="000000"/>
                <w:sz w:val="24"/>
                <w:szCs w:val="24"/>
                <w:lang w:val="kk-KZ" w:eastAsia="ru-RU" w:bidi="ru-RU"/>
              </w:rPr>
              <w:t>ТжКОБ</w:t>
            </w:r>
          </w:p>
          <w:p w14:paraId="747E729C" w14:textId="77777777" w:rsidR="00177E2B" w:rsidRDefault="00177E2B" w:rsidP="00177E2B">
            <w:pPr>
              <w:widowControl w:val="0"/>
              <w:tabs>
                <w:tab w:val="left" w:pos="0"/>
              </w:tabs>
              <w:spacing w:line="322" w:lineRule="exact"/>
              <w:rPr>
                <w:rFonts w:ascii="Times New Roman" w:eastAsia="Times New Roman" w:hAnsi="Times New Roman" w:cs="Times New Roman"/>
                <w:color w:val="000000"/>
                <w:sz w:val="24"/>
                <w:szCs w:val="24"/>
                <w:lang w:val="kk-KZ" w:eastAsia="ru-RU" w:bidi="ru-RU"/>
              </w:rPr>
            </w:pPr>
            <w:r>
              <w:rPr>
                <w:rFonts w:ascii="Times New Roman" w:eastAsia="Times New Roman" w:hAnsi="Times New Roman" w:cs="Times New Roman"/>
                <w:color w:val="000000"/>
                <w:sz w:val="24"/>
                <w:szCs w:val="24"/>
                <w:lang w:val="kk-KZ" w:eastAsia="ru-RU" w:bidi="ru-RU"/>
              </w:rPr>
              <w:t xml:space="preserve">жүйесінің облыстық </w:t>
            </w:r>
            <w:r w:rsidRPr="006033B5">
              <w:rPr>
                <w:rFonts w:ascii="Times New Roman" w:eastAsia="Times New Roman" w:hAnsi="Times New Roman" w:cs="Times New Roman"/>
                <w:color w:val="000000"/>
                <w:sz w:val="24"/>
                <w:szCs w:val="24"/>
                <w:lang w:val="kk-KZ" w:eastAsia="ru-RU" w:bidi="ru-RU"/>
              </w:rPr>
              <w:t xml:space="preserve">оқу-әдістемелік </w:t>
            </w:r>
            <w:r>
              <w:rPr>
                <w:rFonts w:ascii="Times New Roman" w:eastAsia="Times New Roman" w:hAnsi="Times New Roman" w:cs="Times New Roman"/>
                <w:color w:val="000000"/>
                <w:sz w:val="24"/>
                <w:szCs w:val="24"/>
                <w:lang w:val="kk-KZ" w:eastAsia="ru-RU" w:bidi="ru-RU"/>
              </w:rPr>
              <w:t xml:space="preserve">    </w:t>
            </w:r>
          </w:p>
          <w:p w14:paraId="31FFBCF0" w14:textId="52C0FE86" w:rsidR="00177E2B" w:rsidRPr="006033B5" w:rsidRDefault="00177E2B" w:rsidP="00177E2B">
            <w:pPr>
              <w:widowControl w:val="0"/>
              <w:tabs>
                <w:tab w:val="left" w:pos="0"/>
              </w:tabs>
              <w:spacing w:line="322" w:lineRule="exact"/>
              <w:rPr>
                <w:rFonts w:ascii="Times New Roman" w:eastAsia="Times New Roman" w:hAnsi="Times New Roman" w:cs="Times New Roman"/>
                <w:color w:val="000000"/>
                <w:sz w:val="24"/>
                <w:szCs w:val="24"/>
                <w:lang w:val="kk-KZ" w:eastAsia="ru-RU" w:bidi="ru-RU"/>
              </w:rPr>
            </w:pPr>
            <w:r w:rsidRPr="006033B5">
              <w:rPr>
                <w:rFonts w:ascii="Times New Roman" w:eastAsia="Times New Roman" w:hAnsi="Times New Roman" w:cs="Times New Roman"/>
                <w:color w:val="000000"/>
                <w:sz w:val="24"/>
                <w:szCs w:val="24"/>
                <w:lang w:val="kk-KZ" w:eastAsia="ru-RU" w:bidi="ru-RU"/>
              </w:rPr>
              <w:t>кеңесінің</w:t>
            </w:r>
            <w:r>
              <w:rPr>
                <w:rFonts w:ascii="Times New Roman" w:eastAsia="Times New Roman" w:hAnsi="Times New Roman" w:cs="Times New Roman"/>
                <w:color w:val="000000"/>
                <w:sz w:val="24"/>
                <w:szCs w:val="24"/>
                <w:lang w:val="kk-KZ" w:eastAsia="ru-RU" w:bidi="ru-RU"/>
              </w:rPr>
              <w:t xml:space="preserve">  </w:t>
            </w:r>
            <w:r w:rsidRPr="006033B5">
              <w:rPr>
                <w:rFonts w:ascii="Times New Roman" w:eastAsia="Times New Roman" w:hAnsi="Times New Roman" w:cs="Times New Roman"/>
                <w:color w:val="000000"/>
                <w:sz w:val="24"/>
                <w:szCs w:val="24"/>
                <w:lang w:val="kk-KZ" w:eastAsia="ru-RU" w:bidi="ru-RU"/>
              </w:rPr>
              <w:t>төрағасына____________</w:t>
            </w:r>
          </w:p>
          <w:p w14:paraId="38413261" w14:textId="38368A61" w:rsidR="00902740" w:rsidRDefault="00177E2B" w:rsidP="00902740">
            <w:pPr>
              <w:widowControl w:val="0"/>
              <w:tabs>
                <w:tab w:val="left" w:pos="0"/>
              </w:tabs>
              <w:spacing w:line="322" w:lineRule="exact"/>
              <w:rPr>
                <w:rFonts w:ascii="Times New Roman" w:eastAsia="Times New Roman" w:hAnsi="Times New Roman" w:cs="Times New Roman"/>
                <w:color w:val="000000"/>
                <w:sz w:val="24"/>
                <w:szCs w:val="24"/>
                <w:lang w:val="kk-KZ" w:eastAsia="ru-RU" w:bidi="ru-RU"/>
              </w:rPr>
            </w:pPr>
            <w:r w:rsidRPr="006033B5">
              <w:rPr>
                <w:rFonts w:ascii="Times New Roman" w:eastAsia="Times New Roman" w:hAnsi="Times New Roman" w:cs="Times New Roman"/>
                <w:color w:val="000000"/>
                <w:sz w:val="24"/>
                <w:szCs w:val="24"/>
                <w:lang w:val="kk-KZ" w:eastAsia="ru-RU" w:bidi="ru-RU"/>
              </w:rPr>
              <w:t>Педагогтің аты  жөні_____________</w:t>
            </w:r>
            <w:r>
              <w:rPr>
                <w:rFonts w:ascii="Times New Roman" w:eastAsia="Times New Roman" w:hAnsi="Times New Roman" w:cs="Times New Roman"/>
                <w:color w:val="000000"/>
                <w:sz w:val="24"/>
                <w:szCs w:val="24"/>
                <w:lang w:val="kk-KZ" w:eastAsia="ru-RU" w:bidi="ru-RU"/>
              </w:rPr>
              <w:t xml:space="preserve">                                                </w:t>
            </w:r>
          </w:p>
          <w:p w14:paraId="0E6C26F6" w14:textId="39C79238" w:rsidR="00177E2B" w:rsidRPr="006033B5" w:rsidRDefault="00177E2B" w:rsidP="00902740">
            <w:pPr>
              <w:widowControl w:val="0"/>
              <w:tabs>
                <w:tab w:val="left" w:pos="0"/>
              </w:tabs>
              <w:spacing w:line="322" w:lineRule="exact"/>
              <w:rPr>
                <w:rFonts w:ascii="Times New Roman" w:eastAsia="Times New Roman" w:hAnsi="Times New Roman" w:cs="Times New Roman"/>
                <w:color w:val="000000"/>
                <w:sz w:val="24"/>
                <w:szCs w:val="24"/>
                <w:lang w:val="kk-KZ" w:eastAsia="ru-RU" w:bidi="ru-RU"/>
              </w:rPr>
            </w:pPr>
            <w:r>
              <w:rPr>
                <w:rFonts w:ascii="Times New Roman" w:eastAsia="Times New Roman" w:hAnsi="Times New Roman" w:cs="Times New Roman"/>
                <w:color w:val="000000"/>
                <w:sz w:val="24"/>
                <w:szCs w:val="24"/>
                <w:lang w:val="kk-KZ" w:eastAsia="ru-RU" w:bidi="ru-RU"/>
              </w:rPr>
              <w:t>М</w:t>
            </w:r>
            <w:r w:rsidRPr="006033B5">
              <w:rPr>
                <w:rFonts w:ascii="Times New Roman" w:eastAsia="Times New Roman" w:hAnsi="Times New Roman" w:cs="Times New Roman"/>
                <w:color w:val="000000"/>
                <w:sz w:val="24"/>
                <w:szCs w:val="24"/>
                <w:lang w:val="kk-KZ" w:eastAsia="ru-RU" w:bidi="ru-RU"/>
              </w:rPr>
              <w:t>екен жайы _____________________</w:t>
            </w:r>
          </w:p>
          <w:p w14:paraId="661F5626" w14:textId="15823EBF" w:rsidR="00177E2B" w:rsidRPr="006033B5" w:rsidRDefault="00177E2B" w:rsidP="00902740">
            <w:pPr>
              <w:widowControl w:val="0"/>
              <w:tabs>
                <w:tab w:val="left" w:pos="0"/>
              </w:tabs>
              <w:spacing w:line="322" w:lineRule="exact"/>
              <w:rPr>
                <w:rFonts w:ascii="Times New Roman" w:eastAsia="Times New Roman" w:hAnsi="Times New Roman" w:cs="Times New Roman"/>
                <w:color w:val="000000"/>
                <w:sz w:val="24"/>
                <w:szCs w:val="24"/>
                <w:lang w:val="kk-KZ" w:eastAsia="ru-RU" w:bidi="ru-RU"/>
              </w:rPr>
            </w:pPr>
            <w:r w:rsidRPr="006033B5">
              <w:rPr>
                <w:rFonts w:ascii="Times New Roman" w:eastAsia="Times New Roman" w:hAnsi="Times New Roman" w:cs="Times New Roman"/>
                <w:color w:val="000000"/>
                <w:sz w:val="24"/>
                <w:szCs w:val="24"/>
                <w:lang w:val="kk-KZ" w:eastAsia="ru-RU" w:bidi="ru-RU"/>
              </w:rPr>
              <w:t xml:space="preserve">байланыс телефоны /электрондық пошта </w:t>
            </w:r>
          </w:p>
          <w:p w14:paraId="54F43982" w14:textId="77777777" w:rsidR="00177E2B" w:rsidRDefault="00177E2B" w:rsidP="00C64E1D">
            <w:pPr>
              <w:widowControl w:val="0"/>
              <w:tabs>
                <w:tab w:val="left" w:pos="805"/>
              </w:tabs>
              <w:spacing w:line="322" w:lineRule="exact"/>
              <w:rPr>
                <w:rFonts w:ascii="Times New Roman" w:eastAsia="Times New Roman" w:hAnsi="Times New Roman" w:cs="Times New Roman"/>
                <w:b/>
                <w:color w:val="000000"/>
                <w:sz w:val="28"/>
                <w:szCs w:val="28"/>
                <w:lang w:val="kk-KZ" w:eastAsia="ru-RU" w:bidi="ru-RU"/>
              </w:rPr>
            </w:pPr>
          </w:p>
        </w:tc>
      </w:tr>
    </w:tbl>
    <w:p w14:paraId="4CD838CD" w14:textId="77777777" w:rsidR="00076A52" w:rsidRPr="00AE6A0F" w:rsidRDefault="00076A52" w:rsidP="00076A52">
      <w:pPr>
        <w:widowControl w:val="0"/>
        <w:tabs>
          <w:tab w:val="left" w:pos="805"/>
        </w:tabs>
        <w:spacing w:after="0" w:line="322" w:lineRule="exact"/>
        <w:jc w:val="right"/>
        <w:rPr>
          <w:rFonts w:ascii="Times New Roman" w:eastAsia="Times New Roman" w:hAnsi="Times New Roman" w:cs="Times New Roman"/>
          <w:color w:val="000000"/>
          <w:sz w:val="28"/>
          <w:szCs w:val="28"/>
          <w:lang w:val="kk-KZ" w:eastAsia="ru-RU" w:bidi="ru-RU"/>
        </w:rPr>
      </w:pPr>
    </w:p>
    <w:p w14:paraId="1E07E359" w14:textId="77777777" w:rsidR="00076A52" w:rsidRPr="006033B5" w:rsidRDefault="00076A52" w:rsidP="006033B5">
      <w:pPr>
        <w:widowControl w:val="0"/>
        <w:tabs>
          <w:tab w:val="left" w:pos="805"/>
        </w:tabs>
        <w:spacing w:after="0" w:line="322" w:lineRule="exact"/>
        <w:jc w:val="center"/>
        <w:rPr>
          <w:rFonts w:ascii="Times New Roman" w:eastAsia="Times New Roman" w:hAnsi="Times New Roman" w:cs="Times New Roman"/>
          <w:b/>
          <w:color w:val="000000"/>
          <w:sz w:val="28"/>
          <w:szCs w:val="28"/>
          <w:lang w:val="kk-KZ" w:eastAsia="ru-RU" w:bidi="ru-RU"/>
        </w:rPr>
      </w:pPr>
      <w:r w:rsidRPr="006033B5">
        <w:rPr>
          <w:rFonts w:ascii="Times New Roman" w:eastAsia="Times New Roman" w:hAnsi="Times New Roman" w:cs="Times New Roman"/>
          <w:b/>
          <w:color w:val="000000"/>
          <w:sz w:val="28"/>
          <w:szCs w:val="28"/>
          <w:lang w:val="kk-KZ" w:eastAsia="ru-RU" w:bidi="ru-RU"/>
        </w:rPr>
        <w:t>Өтініш</w:t>
      </w:r>
    </w:p>
    <w:p w14:paraId="2FA97CC3" w14:textId="77777777" w:rsidR="00076A52" w:rsidRPr="00AE6A0F" w:rsidRDefault="006033B5" w:rsidP="00076A52">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Pr>
          <w:rFonts w:ascii="Times New Roman" w:eastAsia="Times New Roman" w:hAnsi="Times New Roman" w:cs="Times New Roman"/>
          <w:color w:val="000000"/>
          <w:sz w:val="28"/>
          <w:szCs w:val="28"/>
          <w:lang w:val="kk-KZ" w:eastAsia="ru-RU" w:bidi="ru-RU"/>
        </w:rPr>
        <w:t>ТжКОБ жүйесінің облыстық о</w:t>
      </w:r>
      <w:r w:rsidR="00076A52" w:rsidRPr="00AE6A0F">
        <w:rPr>
          <w:rFonts w:ascii="Times New Roman" w:eastAsia="Times New Roman" w:hAnsi="Times New Roman" w:cs="Times New Roman"/>
          <w:color w:val="000000"/>
          <w:sz w:val="28"/>
          <w:szCs w:val="28"/>
          <w:lang w:val="kk-KZ" w:eastAsia="ru-RU" w:bidi="ru-RU"/>
        </w:rPr>
        <w:t>қу-әдістемелік кеңестің отырысында мәселе (тақырыпта) бойынша авторлық жұмыстарға сараптама жүргізуді сұраймын.</w:t>
      </w:r>
    </w:p>
    <w:p w14:paraId="14241DDC" w14:textId="77777777" w:rsidR="00076A52" w:rsidRPr="00AE6A0F" w:rsidRDefault="00076A52" w:rsidP="00076A52">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__________________________________________________________</w:t>
      </w:r>
    </w:p>
    <w:p w14:paraId="489A2C4E" w14:textId="77777777" w:rsidR="00076A52" w:rsidRPr="00AE6A0F" w:rsidRDefault="00076A52" w:rsidP="00076A52">
      <w:pPr>
        <w:widowControl w:val="0"/>
        <w:tabs>
          <w:tab w:val="left" w:pos="805"/>
        </w:tabs>
        <w:spacing w:after="0" w:line="322" w:lineRule="exact"/>
        <w:jc w:val="both"/>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Тиісті құжаттар қоса беріледі. Беттердің жалпы саны____.</w:t>
      </w:r>
    </w:p>
    <w:p w14:paraId="5DA28CB1" w14:textId="77777777" w:rsidR="00076A52" w:rsidRPr="00AE6A0F" w:rsidRDefault="00076A52" w:rsidP="00076A52">
      <w:pPr>
        <w:widowControl w:val="0"/>
        <w:tabs>
          <w:tab w:val="left" w:pos="805"/>
        </w:tabs>
        <w:spacing w:after="0" w:line="322" w:lineRule="exact"/>
        <w:jc w:val="center"/>
        <w:rPr>
          <w:rFonts w:ascii="Times New Roman" w:eastAsia="Times New Roman" w:hAnsi="Times New Roman" w:cs="Times New Roman"/>
          <w:color w:val="000000"/>
          <w:sz w:val="28"/>
          <w:szCs w:val="28"/>
          <w:lang w:val="kk-KZ" w:eastAsia="ru-RU" w:bidi="ru-RU"/>
        </w:rPr>
      </w:pPr>
    </w:p>
    <w:p w14:paraId="3FFC52C5" w14:textId="77777777" w:rsidR="00076A52" w:rsidRPr="00AE6A0F" w:rsidRDefault="00076A52" w:rsidP="00076A52">
      <w:pPr>
        <w:widowControl w:val="0"/>
        <w:tabs>
          <w:tab w:val="left" w:pos="805"/>
        </w:tabs>
        <w:spacing w:after="0" w:line="322" w:lineRule="exact"/>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Күні "___" ________ 20___ж.</w:t>
      </w:r>
    </w:p>
    <w:p w14:paraId="4E001BB1" w14:textId="77777777" w:rsidR="00076A52" w:rsidRPr="00AE6A0F" w:rsidRDefault="00076A52" w:rsidP="00076A52">
      <w:pPr>
        <w:widowControl w:val="0"/>
        <w:tabs>
          <w:tab w:val="left" w:pos="805"/>
        </w:tabs>
        <w:spacing w:after="0" w:line="322" w:lineRule="exact"/>
        <w:rPr>
          <w:rFonts w:ascii="Times New Roman" w:eastAsia="Times New Roman" w:hAnsi="Times New Roman" w:cs="Times New Roman"/>
          <w:color w:val="000000"/>
          <w:sz w:val="28"/>
          <w:szCs w:val="28"/>
          <w:lang w:val="kk-KZ" w:eastAsia="ru-RU" w:bidi="ru-RU"/>
        </w:rPr>
      </w:pPr>
      <w:r w:rsidRPr="00AE6A0F">
        <w:rPr>
          <w:rFonts w:ascii="Times New Roman" w:eastAsia="Times New Roman" w:hAnsi="Times New Roman" w:cs="Times New Roman"/>
          <w:color w:val="000000"/>
          <w:sz w:val="28"/>
          <w:szCs w:val="28"/>
          <w:lang w:val="kk-KZ" w:eastAsia="ru-RU" w:bidi="ru-RU"/>
        </w:rPr>
        <w:t>Қолы __________________</w:t>
      </w:r>
    </w:p>
    <w:p w14:paraId="7533441E" w14:textId="77777777" w:rsidR="00076A52" w:rsidRPr="00AE6A0F" w:rsidRDefault="00076A52" w:rsidP="00076A52">
      <w:pPr>
        <w:rPr>
          <w:sz w:val="28"/>
          <w:szCs w:val="28"/>
          <w:lang w:val="kk-KZ"/>
        </w:rPr>
      </w:pPr>
    </w:p>
    <w:p w14:paraId="4AC9258A" w14:textId="77777777" w:rsidR="00076A52" w:rsidRPr="00AE6A0F" w:rsidRDefault="00076A52" w:rsidP="00076A52">
      <w:pPr>
        <w:rPr>
          <w:sz w:val="28"/>
          <w:szCs w:val="28"/>
          <w:lang w:val="kk-KZ"/>
        </w:rPr>
      </w:pPr>
    </w:p>
    <w:p w14:paraId="21B1F5AD" w14:textId="77777777" w:rsidR="00076A52" w:rsidRPr="00AE6A0F" w:rsidRDefault="00076A52" w:rsidP="00076A52">
      <w:pPr>
        <w:rPr>
          <w:sz w:val="28"/>
          <w:szCs w:val="28"/>
          <w:lang w:val="kk-KZ"/>
        </w:rPr>
      </w:pPr>
    </w:p>
    <w:p w14:paraId="432ABFD2" w14:textId="77777777" w:rsidR="00076A52" w:rsidRPr="00AE6A0F" w:rsidRDefault="00076A52" w:rsidP="00076A52">
      <w:pPr>
        <w:rPr>
          <w:sz w:val="28"/>
          <w:szCs w:val="28"/>
          <w:lang w:val="kk-KZ"/>
        </w:rPr>
      </w:pPr>
    </w:p>
    <w:p w14:paraId="5A0DAA30" w14:textId="77777777" w:rsidR="00076A52" w:rsidRPr="00AE6A0F" w:rsidRDefault="00076A52" w:rsidP="00076A52">
      <w:pPr>
        <w:rPr>
          <w:sz w:val="28"/>
          <w:szCs w:val="28"/>
          <w:lang w:val="kk-KZ"/>
        </w:rPr>
      </w:pPr>
    </w:p>
    <w:p w14:paraId="5946D78A" w14:textId="77777777" w:rsidR="00076A52" w:rsidRPr="00AE6A0F" w:rsidRDefault="00076A52" w:rsidP="00076A52">
      <w:pPr>
        <w:rPr>
          <w:sz w:val="28"/>
          <w:szCs w:val="28"/>
          <w:lang w:val="kk-KZ"/>
        </w:rPr>
      </w:pPr>
    </w:p>
    <w:p w14:paraId="0DC7BCC0" w14:textId="77777777" w:rsidR="00076A52" w:rsidRPr="00AE6A0F" w:rsidRDefault="00076A52" w:rsidP="00076A52">
      <w:pPr>
        <w:rPr>
          <w:sz w:val="28"/>
          <w:szCs w:val="28"/>
          <w:lang w:val="kk-KZ"/>
        </w:rPr>
      </w:pPr>
    </w:p>
    <w:p w14:paraId="42A0CFA4" w14:textId="77777777" w:rsidR="00076A52" w:rsidRPr="00AE6A0F" w:rsidRDefault="00076A52" w:rsidP="00076A52">
      <w:pPr>
        <w:rPr>
          <w:sz w:val="28"/>
          <w:szCs w:val="28"/>
          <w:lang w:val="kk-KZ"/>
        </w:rPr>
      </w:pPr>
    </w:p>
    <w:p w14:paraId="2E4AA1C4" w14:textId="77777777" w:rsidR="00076A52" w:rsidRPr="00AE6A0F" w:rsidRDefault="00076A52" w:rsidP="00076A52">
      <w:pPr>
        <w:rPr>
          <w:sz w:val="28"/>
          <w:szCs w:val="28"/>
          <w:lang w:val="kk-KZ"/>
        </w:rPr>
      </w:pPr>
    </w:p>
    <w:p w14:paraId="002CB838" w14:textId="77777777" w:rsidR="00076A52" w:rsidRPr="00AE6A0F" w:rsidRDefault="00076A52" w:rsidP="00076A52">
      <w:pPr>
        <w:rPr>
          <w:sz w:val="28"/>
          <w:szCs w:val="28"/>
          <w:lang w:val="kk-KZ"/>
        </w:rPr>
      </w:pPr>
    </w:p>
    <w:p w14:paraId="4EA3F1EB" w14:textId="77777777" w:rsidR="00076A52" w:rsidRPr="00AE6A0F" w:rsidRDefault="00076A52" w:rsidP="00076A52">
      <w:pPr>
        <w:rPr>
          <w:sz w:val="28"/>
          <w:szCs w:val="28"/>
          <w:lang w:val="kk-KZ"/>
        </w:rPr>
      </w:pPr>
    </w:p>
    <w:p w14:paraId="02849958" w14:textId="77777777" w:rsidR="00076A52" w:rsidRPr="00AE6A0F" w:rsidRDefault="00076A52" w:rsidP="00076A52">
      <w:pPr>
        <w:rPr>
          <w:sz w:val="28"/>
          <w:szCs w:val="28"/>
          <w:lang w:val="kk-KZ"/>
        </w:rPr>
      </w:pPr>
    </w:p>
    <w:p w14:paraId="33FB8615" w14:textId="77777777" w:rsidR="00076A52" w:rsidRPr="00AE6A0F" w:rsidRDefault="00076A52" w:rsidP="00076A52">
      <w:pPr>
        <w:rPr>
          <w:sz w:val="28"/>
          <w:szCs w:val="28"/>
          <w:lang w:val="kk-KZ"/>
        </w:rPr>
      </w:pPr>
    </w:p>
    <w:p w14:paraId="5353A78D" w14:textId="77777777" w:rsidR="00076A52" w:rsidRPr="00AE6A0F" w:rsidRDefault="00076A52" w:rsidP="00076A52">
      <w:pPr>
        <w:rPr>
          <w:sz w:val="28"/>
          <w:szCs w:val="28"/>
          <w:lang w:val="kk-KZ"/>
        </w:rPr>
      </w:pPr>
    </w:p>
    <w:p w14:paraId="4B4FA77C" w14:textId="77777777" w:rsidR="00076A52" w:rsidRPr="00AE6A0F" w:rsidRDefault="00076A52" w:rsidP="00076A52">
      <w:pPr>
        <w:rPr>
          <w:sz w:val="28"/>
          <w:szCs w:val="28"/>
          <w:lang w:val="kk-KZ"/>
        </w:rPr>
      </w:pPr>
    </w:p>
    <w:p w14:paraId="49D92307" w14:textId="77777777" w:rsidR="00076A52" w:rsidRDefault="00C64E1D" w:rsidP="00076A52">
      <w:pPr>
        <w:jc w:val="right"/>
        <w:rPr>
          <w:sz w:val="28"/>
          <w:szCs w:val="28"/>
          <w:lang w:val="kk-KZ"/>
        </w:rPr>
      </w:pPr>
      <w:r>
        <w:rPr>
          <w:sz w:val="28"/>
          <w:szCs w:val="28"/>
          <w:lang w:val="kk-KZ"/>
        </w:rPr>
        <w:t xml:space="preserve"> </w:t>
      </w:r>
    </w:p>
    <w:p w14:paraId="2A219B5C" w14:textId="77777777" w:rsidR="00C64E1D" w:rsidRDefault="00C64E1D" w:rsidP="00076A52">
      <w:pPr>
        <w:jc w:val="right"/>
        <w:rPr>
          <w:sz w:val="28"/>
          <w:szCs w:val="28"/>
          <w:lang w:val="kk-KZ"/>
        </w:rPr>
      </w:pPr>
    </w:p>
    <w:p w14:paraId="6651EDC3" w14:textId="77777777" w:rsidR="00C64E1D" w:rsidRPr="00AE6A0F" w:rsidRDefault="00C64E1D" w:rsidP="00076A52">
      <w:pPr>
        <w:jc w:val="right"/>
        <w:rPr>
          <w:rFonts w:ascii="Times New Roman" w:hAnsi="Times New Roman" w:cs="Times New Roman"/>
          <w:sz w:val="28"/>
          <w:szCs w:val="28"/>
          <w:lang w:val="kk-KZ"/>
        </w:rPr>
      </w:pPr>
    </w:p>
    <w:p w14:paraId="701B4DC5" w14:textId="77777777" w:rsidR="00076A52" w:rsidRPr="00AE6A0F" w:rsidRDefault="00076A52" w:rsidP="00076A52">
      <w:pPr>
        <w:spacing w:after="0" w:line="240" w:lineRule="auto"/>
        <w:jc w:val="center"/>
        <w:rPr>
          <w:rFonts w:ascii="Times New Roman" w:hAnsi="Times New Roman" w:cs="Times New Roman"/>
          <w:b/>
          <w:sz w:val="28"/>
          <w:szCs w:val="28"/>
          <w:lang w:val="kk-KZ"/>
        </w:rPr>
      </w:pPr>
      <w:r w:rsidRPr="00AE6A0F">
        <w:rPr>
          <w:rFonts w:ascii="Times New Roman" w:hAnsi="Times New Roman" w:cs="Times New Roman"/>
          <w:b/>
          <w:sz w:val="28"/>
          <w:szCs w:val="28"/>
          <w:lang w:val="kk-KZ"/>
        </w:rPr>
        <w:t>РЕЦЕНЗИЯНЫ ЖАЗУҒА ҚОЙЫЛАТЫН ТАЛАПТАР</w:t>
      </w:r>
    </w:p>
    <w:p w14:paraId="6283690A" w14:textId="77777777" w:rsidR="00076A52" w:rsidRPr="00AE6A0F" w:rsidRDefault="00076A52" w:rsidP="00076A52">
      <w:pPr>
        <w:spacing w:after="0" w:line="240" w:lineRule="auto"/>
        <w:jc w:val="center"/>
        <w:rPr>
          <w:rFonts w:ascii="Times New Roman" w:hAnsi="Times New Roman" w:cs="Times New Roman"/>
          <w:b/>
          <w:sz w:val="28"/>
          <w:szCs w:val="28"/>
          <w:lang w:val="kk-KZ"/>
        </w:rPr>
      </w:pPr>
    </w:p>
    <w:p w14:paraId="666182D1"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Рецензия (қарау, пікір) – бұл сараптама,  жаңа көркем немесе ғылыми туындыны, тәжірибелік-эксперименттік жұмысты сыни талдау, ғылыми жобаларды, оқу, ғылыми-әдістемелік әзірлемелерді, білім беру ұйымдарының материалдарын талдау және бағалау. т. б.</w:t>
      </w:r>
    </w:p>
    <w:p w14:paraId="45E47221"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Рецензияда толық түрде және келесі сәттер нақты көрсетілуі тиіс:</w:t>
      </w:r>
    </w:p>
    <w:p w14:paraId="67FB2C89"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b/>
          <w:sz w:val="28"/>
          <w:szCs w:val="28"/>
          <w:lang w:val="kk-KZ"/>
        </w:rPr>
        <w:t>1. Жұмыстың өзектілігі</w:t>
      </w:r>
      <w:r w:rsidRPr="00AE6A0F">
        <w:rPr>
          <w:rFonts w:ascii="Times New Roman" w:hAnsi="Times New Roman" w:cs="Times New Roman"/>
          <w:sz w:val="28"/>
          <w:szCs w:val="28"/>
          <w:lang w:val="kk-KZ"/>
        </w:rPr>
        <w:t xml:space="preserve"> (тұжырымдамалар, бағдарламалар, зерттеу немесе тәжірибелік-эксперименттік жұмыс тақырыптары және т.б.) оның жалпы ғылыми және жалпы мемлекеттік басымдықтармен байланысы.</w:t>
      </w:r>
    </w:p>
    <w:p w14:paraId="29E867BA"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Оның қажеттілігі, уақытылығы, күн қажеттіліктеріне сәйкестігі.</w:t>
      </w:r>
    </w:p>
    <w:p w14:paraId="53E009E2" w14:textId="77777777" w:rsidR="00076A52" w:rsidRPr="00AE6A0F" w:rsidRDefault="00076A52" w:rsidP="00076A52">
      <w:pPr>
        <w:spacing w:after="0" w:line="240" w:lineRule="auto"/>
        <w:jc w:val="both"/>
        <w:rPr>
          <w:rFonts w:ascii="Times New Roman" w:hAnsi="Times New Roman" w:cs="Times New Roman"/>
          <w:b/>
          <w:sz w:val="28"/>
          <w:szCs w:val="28"/>
          <w:lang w:val="kk-KZ"/>
        </w:rPr>
      </w:pPr>
      <w:r w:rsidRPr="00AE6A0F">
        <w:rPr>
          <w:rFonts w:ascii="Times New Roman" w:hAnsi="Times New Roman" w:cs="Times New Roman"/>
          <w:b/>
          <w:sz w:val="28"/>
          <w:szCs w:val="28"/>
          <w:lang w:val="kk-KZ"/>
        </w:rPr>
        <w:t>2. Жұмыстың ғылыми-әдістемелік деңгейі:</w:t>
      </w:r>
    </w:p>
    <w:p w14:paraId="54E80F99"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а) модификациялық: жаңғырту, жоғалған, бірақ белгілі қабылдауды, әдістемелерді, технологияларды, әзірлемелерді, жүйелерді және т. б. қалпына келтіру.;</w:t>
      </w:r>
    </w:p>
    <w:p w14:paraId="65AB3B05"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б) комбинаторлық: жаңа сапаға әкелетін түрлі комбинациялардағы белгілі элементтердің интеграциясы;</w:t>
      </w:r>
    </w:p>
    <w:p w14:paraId="750411DE"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в)радикалды: бұрын белгісіз жаңашыл, жаңа өнертабыс.</w:t>
      </w:r>
    </w:p>
    <w:p w14:paraId="382E76CC" w14:textId="77777777" w:rsidR="00076A52" w:rsidRPr="00AE6A0F" w:rsidRDefault="00076A52" w:rsidP="00076A52">
      <w:pPr>
        <w:spacing w:after="0" w:line="240" w:lineRule="auto"/>
        <w:jc w:val="both"/>
        <w:rPr>
          <w:rFonts w:ascii="Times New Roman" w:hAnsi="Times New Roman" w:cs="Times New Roman"/>
          <w:b/>
          <w:sz w:val="28"/>
          <w:szCs w:val="28"/>
          <w:lang w:val="kk-KZ"/>
        </w:rPr>
      </w:pPr>
      <w:r w:rsidRPr="00AE6A0F">
        <w:rPr>
          <w:rFonts w:ascii="Times New Roman" w:hAnsi="Times New Roman" w:cs="Times New Roman"/>
          <w:b/>
          <w:sz w:val="28"/>
          <w:szCs w:val="28"/>
          <w:lang w:val="kk-KZ"/>
        </w:rPr>
        <w:t>3. Жұмыстың жаңашылдық дәрежесі:</w:t>
      </w:r>
    </w:p>
    <w:p w14:paraId="69904168"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sz w:val="28"/>
          <w:szCs w:val="28"/>
          <w:lang w:val="kk-KZ"/>
        </w:rPr>
        <w:t>3.1. Білім беру жүйесінде аналогтардың болуы немесе болмауы:</w:t>
      </w:r>
    </w:p>
    <w:p w14:paraId="5E2A0FB1"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а) </w:t>
      </w:r>
      <w:proofErr w:type="spellStart"/>
      <w:r w:rsidRPr="00AE6A0F">
        <w:rPr>
          <w:rFonts w:ascii="Times New Roman" w:hAnsi="Times New Roman" w:cs="Times New Roman"/>
          <w:sz w:val="28"/>
          <w:szCs w:val="28"/>
        </w:rPr>
        <w:t>қала</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аудан</w:t>
      </w:r>
      <w:proofErr w:type="spellEnd"/>
      <w:r w:rsidRPr="00AE6A0F">
        <w:rPr>
          <w:rFonts w:ascii="Times New Roman" w:hAnsi="Times New Roman" w:cs="Times New Roman"/>
          <w:sz w:val="28"/>
          <w:szCs w:val="28"/>
        </w:rPr>
        <w:t>;</w:t>
      </w:r>
    </w:p>
    <w:p w14:paraId="0EA8DC22"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б) </w:t>
      </w:r>
      <w:proofErr w:type="spellStart"/>
      <w:r w:rsidRPr="00AE6A0F">
        <w:rPr>
          <w:rFonts w:ascii="Times New Roman" w:hAnsi="Times New Roman" w:cs="Times New Roman"/>
          <w:sz w:val="28"/>
          <w:szCs w:val="28"/>
        </w:rPr>
        <w:t>облыс</w:t>
      </w:r>
      <w:proofErr w:type="spellEnd"/>
      <w:r w:rsidRPr="00AE6A0F">
        <w:rPr>
          <w:rFonts w:ascii="Times New Roman" w:hAnsi="Times New Roman" w:cs="Times New Roman"/>
          <w:sz w:val="28"/>
          <w:szCs w:val="28"/>
        </w:rPr>
        <w:t>;</w:t>
      </w:r>
    </w:p>
    <w:p w14:paraId="7F11CE3A"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в) Республика.;</w:t>
      </w:r>
    </w:p>
    <w:p w14:paraId="69218B04"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г) </w:t>
      </w:r>
      <w:proofErr w:type="spellStart"/>
      <w:r w:rsidRPr="00AE6A0F">
        <w:rPr>
          <w:rFonts w:ascii="Times New Roman" w:hAnsi="Times New Roman" w:cs="Times New Roman"/>
          <w:sz w:val="28"/>
          <w:szCs w:val="28"/>
        </w:rPr>
        <w:t>шетелде</w:t>
      </w:r>
      <w:proofErr w:type="spellEnd"/>
      <w:r w:rsidRPr="00AE6A0F">
        <w:rPr>
          <w:rFonts w:ascii="Times New Roman" w:hAnsi="Times New Roman" w:cs="Times New Roman"/>
          <w:sz w:val="28"/>
          <w:szCs w:val="28"/>
        </w:rPr>
        <w:t>.</w:t>
      </w:r>
    </w:p>
    <w:p w14:paraId="46DF13B6"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3.2.</w:t>
      </w:r>
      <w:r w:rsidRPr="00AE6A0F">
        <w:rPr>
          <w:rFonts w:ascii="Times New Roman" w:hAnsi="Times New Roman" w:cs="Times New Roman"/>
          <w:sz w:val="28"/>
          <w:szCs w:val="28"/>
          <w:lang w:val="kk-KZ"/>
        </w:rPr>
        <w:t xml:space="preserve"> Масштаб, құрылуы бойынша (</w:t>
      </w:r>
      <w:r w:rsidRPr="00AE6A0F">
        <w:rPr>
          <w:rFonts w:ascii="Times New Roman" w:hAnsi="Times New Roman" w:cs="Times New Roman"/>
          <w:sz w:val="28"/>
          <w:szCs w:val="28"/>
          <w:u w:val="single"/>
          <w:lang w:val="kk-KZ"/>
        </w:rPr>
        <w:t>м</w:t>
      </w:r>
      <w:proofErr w:type="spellStart"/>
      <w:r w:rsidRPr="00AE6A0F">
        <w:rPr>
          <w:rFonts w:ascii="Times New Roman" w:hAnsi="Times New Roman" w:cs="Times New Roman"/>
          <w:sz w:val="28"/>
          <w:szCs w:val="28"/>
          <w:u w:val="single"/>
        </w:rPr>
        <w:t>одульдік</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u w:val="single"/>
        </w:rPr>
        <w:t>өзарабайланыстыжекеменшіккешен</w:t>
      </w:r>
      <w:r w:rsidRPr="00AE6A0F">
        <w:rPr>
          <w:rFonts w:ascii="Times New Roman" w:hAnsi="Times New Roman" w:cs="Times New Roman"/>
          <w:sz w:val="28"/>
          <w:szCs w:val="28"/>
        </w:rPr>
        <w:t>;</w:t>
      </w:r>
      <w:r w:rsidRPr="00AE6A0F">
        <w:rPr>
          <w:rFonts w:ascii="Times New Roman" w:hAnsi="Times New Roman" w:cs="Times New Roman"/>
          <w:sz w:val="28"/>
          <w:szCs w:val="28"/>
          <w:u w:val="single"/>
        </w:rPr>
        <w:t>жеке</w:t>
      </w:r>
      <w:proofErr w:type="spellEnd"/>
      <w:r w:rsidRPr="00AE6A0F">
        <w:rPr>
          <w:rFonts w:ascii="Times New Roman" w:hAnsi="Times New Roman" w:cs="Times New Roman"/>
          <w:sz w:val="28"/>
          <w:szCs w:val="28"/>
          <w:u w:val="single"/>
          <w:lang w:val="kk-KZ"/>
        </w:rPr>
        <w:t xml:space="preserve">– локальді, </w:t>
      </w:r>
      <w:proofErr w:type="spellStart"/>
      <w:r w:rsidRPr="00AE6A0F">
        <w:rPr>
          <w:rFonts w:ascii="Times New Roman" w:hAnsi="Times New Roman" w:cs="Times New Roman"/>
          <w:sz w:val="28"/>
          <w:szCs w:val="28"/>
          <w:u w:val="single"/>
        </w:rPr>
        <w:t>өзарабайланысты</w:t>
      </w:r>
      <w:proofErr w:type="spellEnd"/>
      <w:r w:rsidRPr="00AE6A0F">
        <w:rPr>
          <w:rFonts w:ascii="Times New Roman" w:hAnsi="Times New Roman" w:cs="Times New Roman"/>
          <w:sz w:val="28"/>
          <w:szCs w:val="28"/>
          <w:u w:val="single"/>
          <w:lang w:val="kk-KZ"/>
        </w:rPr>
        <w:t xml:space="preserve"> емес;</w:t>
      </w:r>
      <w:proofErr w:type="spellStart"/>
      <w:r w:rsidRPr="00AE6A0F">
        <w:rPr>
          <w:rFonts w:ascii="Times New Roman" w:hAnsi="Times New Roman" w:cs="Times New Roman"/>
          <w:sz w:val="28"/>
          <w:szCs w:val="28"/>
          <w:u w:val="single"/>
        </w:rPr>
        <w:t>жүйелік</w:t>
      </w:r>
      <w:r w:rsidRPr="00AE6A0F">
        <w:rPr>
          <w:rFonts w:ascii="Times New Roman" w:hAnsi="Times New Roman" w:cs="Times New Roman"/>
          <w:sz w:val="28"/>
          <w:szCs w:val="28"/>
        </w:rPr>
        <w:t>-барлықмектептіқамтитын</w:t>
      </w:r>
      <w:proofErr w:type="spellEnd"/>
      <w:r w:rsidRPr="00AE6A0F">
        <w:rPr>
          <w:rFonts w:ascii="Times New Roman" w:hAnsi="Times New Roman" w:cs="Times New Roman"/>
          <w:sz w:val="28"/>
          <w:szCs w:val="28"/>
        </w:rPr>
        <w:t>.</w:t>
      </w:r>
    </w:p>
    <w:p w14:paraId="7703FF3C"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b/>
          <w:sz w:val="28"/>
          <w:szCs w:val="28"/>
        </w:rPr>
        <w:t xml:space="preserve">4. </w:t>
      </w:r>
      <w:proofErr w:type="spellStart"/>
      <w:r w:rsidRPr="00AE6A0F">
        <w:rPr>
          <w:rFonts w:ascii="Times New Roman" w:hAnsi="Times New Roman" w:cs="Times New Roman"/>
          <w:b/>
          <w:sz w:val="28"/>
          <w:szCs w:val="28"/>
        </w:rPr>
        <w:t>Жұмыстың</w:t>
      </w:r>
      <w:proofErr w:type="spellEnd"/>
      <w:r w:rsidR="00065C17" w:rsidRPr="00AE6A0F">
        <w:rPr>
          <w:rFonts w:ascii="Times New Roman" w:hAnsi="Times New Roman" w:cs="Times New Roman"/>
          <w:b/>
          <w:sz w:val="28"/>
          <w:szCs w:val="28"/>
          <w:lang w:val="kk-KZ"/>
        </w:rPr>
        <w:t xml:space="preserve"> </w:t>
      </w:r>
      <w:proofErr w:type="spellStart"/>
      <w:r w:rsidRPr="00AE6A0F">
        <w:rPr>
          <w:rFonts w:ascii="Times New Roman" w:hAnsi="Times New Roman" w:cs="Times New Roman"/>
          <w:b/>
          <w:sz w:val="28"/>
          <w:szCs w:val="28"/>
        </w:rPr>
        <w:t>ғылымилығы</w:t>
      </w:r>
      <w:proofErr w:type="spellEnd"/>
      <w:r w:rsidR="00065C17" w:rsidRPr="00AE6A0F">
        <w:rPr>
          <w:rFonts w:ascii="Times New Roman" w:hAnsi="Times New Roman" w:cs="Times New Roman"/>
          <w:b/>
          <w:sz w:val="28"/>
          <w:szCs w:val="28"/>
          <w:lang w:val="kk-KZ"/>
        </w:rPr>
        <w:t xml:space="preserve"> </w:t>
      </w:r>
      <w:r w:rsidR="00065C17" w:rsidRPr="00AE6A0F">
        <w:rPr>
          <w:rFonts w:ascii="Times New Roman" w:hAnsi="Times New Roman" w:cs="Times New Roman"/>
          <w:sz w:val="28"/>
          <w:szCs w:val="28"/>
        </w:rPr>
        <w:t>–</w:t>
      </w:r>
      <w:proofErr w:type="spellStart"/>
      <w:r w:rsidRPr="00AE6A0F">
        <w:rPr>
          <w:rFonts w:ascii="Times New Roman" w:hAnsi="Times New Roman" w:cs="Times New Roman"/>
          <w:sz w:val="28"/>
          <w:szCs w:val="28"/>
        </w:rPr>
        <w:t>оның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жаңа</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білім</w:t>
      </w:r>
      <w:proofErr w:type="spellEnd"/>
      <w:r w:rsidRPr="00AE6A0F">
        <w:rPr>
          <w:rFonts w:ascii="Times New Roman" w:hAnsi="Times New Roman" w:cs="Times New Roman"/>
          <w:sz w:val="28"/>
          <w:szCs w:val="28"/>
        </w:rPr>
        <w:t xml:space="preserve"> беру </w:t>
      </w:r>
      <w:proofErr w:type="spellStart"/>
      <w:r w:rsidRPr="00AE6A0F">
        <w:rPr>
          <w:rFonts w:ascii="Times New Roman" w:hAnsi="Times New Roman" w:cs="Times New Roman"/>
          <w:sz w:val="28"/>
          <w:szCs w:val="28"/>
        </w:rPr>
        <w:t>парадигмасының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философиясына</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әдіснамасына</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психологиясына</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және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педагогикалық</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ғылым</w:t>
      </w:r>
      <w:proofErr w:type="spellEnd"/>
      <w:r w:rsidRPr="00AE6A0F">
        <w:rPr>
          <w:rFonts w:ascii="Times New Roman" w:hAnsi="Times New Roman" w:cs="Times New Roman"/>
          <w:sz w:val="28"/>
          <w:szCs w:val="28"/>
        </w:rPr>
        <w:t xml:space="preserve"> мен </w:t>
      </w:r>
      <w:proofErr w:type="spellStart"/>
      <w:r w:rsidRPr="00AE6A0F">
        <w:rPr>
          <w:rFonts w:ascii="Times New Roman" w:hAnsi="Times New Roman" w:cs="Times New Roman"/>
          <w:sz w:val="28"/>
          <w:szCs w:val="28"/>
        </w:rPr>
        <w:t>практиканың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соңғы</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жетістіктеріне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сәйкестігі</w:t>
      </w:r>
      <w:proofErr w:type="spellEnd"/>
      <w:r w:rsidRPr="00AE6A0F">
        <w:rPr>
          <w:rFonts w:ascii="Times New Roman" w:hAnsi="Times New Roman" w:cs="Times New Roman"/>
          <w:sz w:val="28"/>
          <w:szCs w:val="28"/>
        </w:rPr>
        <w:t>.</w:t>
      </w:r>
    </w:p>
    <w:p w14:paraId="6F63A3FE" w14:textId="77777777" w:rsidR="00076A52" w:rsidRPr="00AE6A0F" w:rsidRDefault="00076A52" w:rsidP="00076A52">
      <w:pPr>
        <w:spacing w:after="0" w:line="240" w:lineRule="auto"/>
        <w:jc w:val="both"/>
        <w:rPr>
          <w:rFonts w:ascii="Times New Roman" w:hAnsi="Times New Roman" w:cs="Times New Roman"/>
          <w:sz w:val="28"/>
          <w:szCs w:val="28"/>
        </w:rPr>
      </w:pPr>
      <w:proofErr w:type="spellStart"/>
      <w:r w:rsidRPr="00AE6A0F">
        <w:rPr>
          <w:rFonts w:ascii="Times New Roman" w:hAnsi="Times New Roman" w:cs="Times New Roman"/>
          <w:sz w:val="28"/>
          <w:szCs w:val="28"/>
        </w:rPr>
        <w:t>Бағыттылығы</w:t>
      </w:r>
      <w:proofErr w:type="spellEnd"/>
      <w:r w:rsidRPr="00AE6A0F">
        <w:rPr>
          <w:rFonts w:ascii="Times New Roman" w:hAnsi="Times New Roman" w:cs="Times New Roman"/>
          <w:sz w:val="28"/>
          <w:szCs w:val="28"/>
        </w:rPr>
        <w:t>:</w:t>
      </w:r>
    </w:p>
    <w:p w14:paraId="5C974993"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а) </w:t>
      </w:r>
      <w:proofErr w:type="spellStart"/>
      <w:r w:rsidRPr="00AE6A0F">
        <w:rPr>
          <w:rFonts w:ascii="Times New Roman" w:hAnsi="Times New Roman" w:cs="Times New Roman"/>
          <w:sz w:val="28"/>
          <w:szCs w:val="28"/>
        </w:rPr>
        <w:t>оқушылардың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жеке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тұлғасын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дамыту</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және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тәрбиелеу</w:t>
      </w:r>
      <w:proofErr w:type="spellEnd"/>
      <w:r w:rsidRPr="00AE6A0F">
        <w:rPr>
          <w:rFonts w:ascii="Times New Roman" w:hAnsi="Times New Roman" w:cs="Times New Roman"/>
          <w:sz w:val="28"/>
          <w:szCs w:val="28"/>
        </w:rPr>
        <w:t>;</w:t>
      </w:r>
    </w:p>
    <w:p w14:paraId="32EE6172"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б) </w:t>
      </w:r>
      <w:proofErr w:type="spellStart"/>
      <w:r w:rsidRPr="00AE6A0F">
        <w:rPr>
          <w:rFonts w:ascii="Times New Roman" w:hAnsi="Times New Roman" w:cs="Times New Roman"/>
          <w:sz w:val="28"/>
          <w:szCs w:val="28"/>
        </w:rPr>
        <w:t>балалардың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психофизиологиялық</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және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әлеуметтік</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денсаулығын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сақтау</w:t>
      </w:r>
      <w:proofErr w:type="spellEnd"/>
      <w:r w:rsidRPr="00AE6A0F">
        <w:rPr>
          <w:rFonts w:ascii="Times New Roman" w:hAnsi="Times New Roman" w:cs="Times New Roman"/>
          <w:sz w:val="28"/>
          <w:szCs w:val="28"/>
        </w:rPr>
        <w:t>;</w:t>
      </w:r>
    </w:p>
    <w:p w14:paraId="7E1D3278"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в) </w:t>
      </w:r>
      <w:proofErr w:type="spellStart"/>
      <w:r w:rsidRPr="00AE6A0F">
        <w:rPr>
          <w:rFonts w:ascii="Times New Roman" w:hAnsi="Times New Roman" w:cs="Times New Roman"/>
          <w:sz w:val="28"/>
          <w:szCs w:val="28"/>
        </w:rPr>
        <w:t>білім</w:t>
      </w:r>
      <w:proofErr w:type="spellEnd"/>
      <w:r w:rsidRPr="00AE6A0F">
        <w:rPr>
          <w:rFonts w:ascii="Times New Roman" w:hAnsi="Times New Roman" w:cs="Times New Roman"/>
          <w:sz w:val="28"/>
          <w:szCs w:val="28"/>
        </w:rPr>
        <w:t xml:space="preserve"> беру </w:t>
      </w:r>
      <w:proofErr w:type="spellStart"/>
      <w:r w:rsidRPr="00AE6A0F">
        <w:rPr>
          <w:rFonts w:ascii="Times New Roman" w:hAnsi="Times New Roman" w:cs="Times New Roman"/>
          <w:sz w:val="28"/>
          <w:szCs w:val="28"/>
        </w:rPr>
        <w:t>процесінің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экономикалық</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экологиялық</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этнопедагогикалық</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психологиялық</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бағыттылығын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қамтамасыз</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ету</w:t>
      </w:r>
      <w:proofErr w:type="spellEnd"/>
      <w:r w:rsidRPr="00AE6A0F">
        <w:rPr>
          <w:rFonts w:ascii="Times New Roman" w:hAnsi="Times New Roman" w:cs="Times New Roman"/>
          <w:sz w:val="28"/>
          <w:szCs w:val="28"/>
        </w:rPr>
        <w:t>;</w:t>
      </w:r>
    </w:p>
    <w:p w14:paraId="4126208D"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г) </w:t>
      </w:r>
      <w:proofErr w:type="spellStart"/>
      <w:r w:rsidRPr="00AE6A0F">
        <w:rPr>
          <w:rFonts w:ascii="Times New Roman" w:hAnsi="Times New Roman" w:cs="Times New Roman"/>
          <w:sz w:val="28"/>
          <w:szCs w:val="28"/>
        </w:rPr>
        <w:t>білім</w:t>
      </w:r>
      <w:proofErr w:type="spellEnd"/>
      <w:r w:rsidRPr="00AE6A0F">
        <w:rPr>
          <w:rFonts w:ascii="Times New Roman" w:hAnsi="Times New Roman" w:cs="Times New Roman"/>
          <w:sz w:val="28"/>
          <w:szCs w:val="28"/>
        </w:rPr>
        <w:t xml:space="preserve"> беру </w:t>
      </w:r>
      <w:proofErr w:type="spellStart"/>
      <w:r w:rsidRPr="00AE6A0F">
        <w:rPr>
          <w:rFonts w:ascii="Times New Roman" w:hAnsi="Times New Roman" w:cs="Times New Roman"/>
          <w:sz w:val="28"/>
          <w:szCs w:val="28"/>
        </w:rPr>
        <w:t>мазмұнының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гуманистік</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интеграциялық</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және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инновациялық</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тәсілдерге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сәйкестігін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қамтамасыз</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ету</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және</w:t>
      </w:r>
      <w:proofErr w:type="spellEnd"/>
      <w:r w:rsidRPr="00AE6A0F">
        <w:rPr>
          <w:rFonts w:ascii="Times New Roman" w:hAnsi="Times New Roman" w:cs="Times New Roman"/>
          <w:sz w:val="28"/>
          <w:szCs w:val="28"/>
        </w:rPr>
        <w:t xml:space="preserve"> т. б.;</w:t>
      </w:r>
    </w:p>
    <w:p w14:paraId="6EBB9DE8" w14:textId="77777777" w:rsidR="00076A52" w:rsidRPr="00AE6A0F" w:rsidRDefault="00076A52" w:rsidP="00076A52">
      <w:pPr>
        <w:spacing w:after="0" w:line="240" w:lineRule="auto"/>
        <w:jc w:val="both"/>
        <w:rPr>
          <w:rFonts w:ascii="Times New Roman" w:hAnsi="Times New Roman" w:cs="Times New Roman"/>
          <w:sz w:val="28"/>
          <w:szCs w:val="28"/>
        </w:rPr>
      </w:pPr>
      <w:r w:rsidRPr="00AE6A0F">
        <w:rPr>
          <w:rFonts w:ascii="Times New Roman" w:hAnsi="Times New Roman" w:cs="Times New Roman"/>
          <w:sz w:val="28"/>
          <w:szCs w:val="28"/>
        </w:rPr>
        <w:t xml:space="preserve">д) </w:t>
      </w:r>
      <w:proofErr w:type="spellStart"/>
      <w:r w:rsidRPr="00AE6A0F">
        <w:rPr>
          <w:rFonts w:ascii="Times New Roman" w:hAnsi="Times New Roman" w:cs="Times New Roman"/>
          <w:sz w:val="28"/>
          <w:szCs w:val="28"/>
        </w:rPr>
        <w:t>ғылыми</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талаптарға</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сәйкестігін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қамтамасыз</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ету</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проблеманың</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болуы</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ғылыми</w:t>
      </w:r>
      <w:proofErr w:type="spellEnd"/>
      <w:r w:rsidRPr="00AE6A0F">
        <w:rPr>
          <w:rFonts w:ascii="Times New Roman" w:hAnsi="Times New Roman" w:cs="Times New Roman"/>
          <w:sz w:val="28"/>
          <w:szCs w:val="28"/>
        </w:rPr>
        <w:t xml:space="preserve"> гипотеза, </w:t>
      </w:r>
      <w:proofErr w:type="spellStart"/>
      <w:r w:rsidRPr="00AE6A0F">
        <w:rPr>
          <w:rFonts w:ascii="Times New Roman" w:hAnsi="Times New Roman" w:cs="Times New Roman"/>
          <w:sz w:val="28"/>
          <w:szCs w:val="28"/>
        </w:rPr>
        <w:t>проблеманы</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гипотетикалық</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шешу</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ғылыми</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негізделген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зерттеу</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жүргізу</w:t>
      </w:r>
      <w:proofErr w:type="spellEnd"/>
      <w:r w:rsidRPr="00AE6A0F">
        <w:rPr>
          <w:rFonts w:ascii="Times New Roman" w:hAnsi="Times New Roman" w:cs="Times New Roman"/>
          <w:sz w:val="28"/>
          <w:szCs w:val="28"/>
        </w:rPr>
        <w:t xml:space="preserve">, </w:t>
      </w:r>
      <w:proofErr w:type="spellStart"/>
      <w:r w:rsidRPr="00AE6A0F">
        <w:rPr>
          <w:rFonts w:ascii="Times New Roman" w:hAnsi="Times New Roman" w:cs="Times New Roman"/>
          <w:sz w:val="28"/>
          <w:szCs w:val="28"/>
        </w:rPr>
        <w:t>зерттеу</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нәтижелерін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зерттеуге</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дейін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алынған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деректермен</w:t>
      </w:r>
      <w:proofErr w:type="spellEnd"/>
      <w:r w:rsidR="00065C17" w:rsidRPr="00AE6A0F">
        <w:rPr>
          <w:rFonts w:ascii="Times New Roman" w:hAnsi="Times New Roman" w:cs="Times New Roman"/>
          <w:sz w:val="28"/>
          <w:szCs w:val="28"/>
          <w:lang w:val="kk-KZ"/>
        </w:rPr>
        <w:t xml:space="preserve"> </w:t>
      </w:r>
      <w:proofErr w:type="spellStart"/>
      <w:r w:rsidRPr="00AE6A0F">
        <w:rPr>
          <w:rFonts w:ascii="Times New Roman" w:hAnsi="Times New Roman" w:cs="Times New Roman"/>
          <w:sz w:val="28"/>
          <w:szCs w:val="28"/>
        </w:rPr>
        <w:t>салыстыру</w:t>
      </w:r>
      <w:proofErr w:type="spellEnd"/>
      <w:r w:rsidRPr="00AE6A0F">
        <w:rPr>
          <w:rFonts w:ascii="Times New Roman" w:hAnsi="Times New Roman" w:cs="Times New Roman"/>
          <w:sz w:val="28"/>
          <w:szCs w:val="28"/>
        </w:rPr>
        <w:t>)</w:t>
      </w:r>
    </w:p>
    <w:p w14:paraId="2EA5C192"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b/>
          <w:sz w:val="28"/>
          <w:szCs w:val="28"/>
          <w:lang w:val="kk-KZ"/>
        </w:rPr>
        <w:lastRenderedPageBreak/>
        <w:t xml:space="preserve">5. Ішкі бірлігін мен әдіснамалық негіздері сипаттамасын бағалау: </w:t>
      </w:r>
      <w:r w:rsidRPr="00AE6A0F">
        <w:rPr>
          <w:rFonts w:ascii="Times New Roman" w:hAnsi="Times New Roman" w:cs="Times New Roman"/>
          <w:sz w:val="28"/>
          <w:szCs w:val="28"/>
          <w:lang w:val="kk-KZ"/>
        </w:rPr>
        <w:t>логикалық, әдіснамалық негіздерінәтижелерінің өзара байланысы және олардың қайшылықтарының болмауы.</w:t>
      </w:r>
    </w:p>
    <w:p w14:paraId="27FFD449"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b/>
          <w:sz w:val="28"/>
          <w:szCs w:val="28"/>
          <w:lang w:val="kk-KZ"/>
        </w:rPr>
        <w:t>6.Негізділік және нақтылық дәрежесі</w:t>
      </w:r>
      <w:r w:rsidRPr="00AE6A0F">
        <w:rPr>
          <w:rFonts w:ascii="Times New Roman" w:hAnsi="Times New Roman" w:cs="Times New Roman"/>
          <w:sz w:val="28"/>
          <w:szCs w:val="28"/>
          <w:lang w:val="kk-KZ"/>
        </w:rPr>
        <w:t xml:space="preserve"> Әрбір нәтиженің, ғылыми жағдайы, жұмыстың шешімі  мен қорытындысы.</w:t>
      </w:r>
    </w:p>
    <w:p w14:paraId="1C7FAA9F"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b/>
          <w:sz w:val="28"/>
          <w:szCs w:val="28"/>
          <w:lang w:val="kk-KZ"/>
        </w:rPr>
        <w:t>7. Жұмыстың практикалық маңыздылығы-</w:t>
      </w:r>
      <w:r w:rsidRPr="00AE6A0F">
        <w:rPr>
          <w:rFonts w:ascii="Times New Roman" w:hAnsi="Times New Roman" w:cs="Times New Roman"/>
          <w:sz w:val="28"/>
          <w:szCs w:val="28"/>
          <w:lang w:val="kk-KZ"/>
        </w:rPr>
        <w:t>ұсынылған жұмыс істің нақты жағдайын жақсы жаққа өзгертуге қаншалықты мүмкіндік береді. Бұл тәжірибеге енгізу үшін ұсынылады.</w:t>
      </w:r>
    </w:p>
    <w:p w14:paraId="68C14EC8"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b/>
          <w:sz w:val="28"/>
          <w:szCs w:val="28"/>
          <w:lang w:val="kk-KZ"/>
        </w:rPr>
        <w:t>8. Жұмыстың аралық және қорытынды нәтижелерін</w:t>
      </w:r>
      <w:r w:rsidRPr="00AE6A0F">
        <w:rPr>
          <w:rFonts w:ascii="Times New Roman" w:hAnsi="Times New Roman" w:cs="Times New Roman"/>
          <w:sz w:val="28"/>
          <w:szCs w:val="28"/>
          <w:lang w:val="kk-KZ"/>
        </w:rPr>
        <w:t xml:space="preserve"> (мақалалар, баяндамалар, шығармашылық есептер, оқу-әдістемелік қамтамасыз етумен ашық сабақтар, әдістемелік құралдар, ұсынымдар, диаграммалар, кестелер, талдау және т. б.) ұсыну формалары мен тәсілдері.</w:t>
      </w:r>
    </w:p>
    <w:p w14:paraId="5AF83143" w14:textId="77777777" w:rsidR="00076A52" w:rsidRPr="00AE6A0F" w:rsidRDefault="00076A52" w:rsidP="00076A52">
      <w:pPr>
        <w:spacing w:after="0" w:line="240" w:lineRule="auto"/>
        <w:jc w:val="both"/>
        <w:rPr>
          <w:rFonts w:ascii="Times New Roman" w:hAnsi="Times New Roman" w:cs="Times New Roman"/>
          <w:b/>
          <w:sz w:val="28"/>
          <w:szCs w:val="28"/>
          <w:lang w:val="kk-KZ"/>
        </w:rPr>
      </w:pPr>
      <w:r w:rsidRPr="00AE6A0F">
        <w:rPr>
          <w:rFonts w:ascii="Times New Roman" w:hAnsi="Times New Roman" w:cs="Times New Roman"/>
          <w:b/>
          <w:sz w:val="28"/>
          <w:szCs w:val="28"/>
          <w:lang w:val="kk-KZ"/>
        </w:rPr>
        <w:t>9. Ресімдеу талаптарына сәйкестігі</w:t>
      </w:r>
      <w:r w:rsidRPr="00AE6A0F">
        <w:rPr>
          <w:rFonts w:ascii="Times New Roman" w:hAnsi="Times New Roman" w:cs="Times New Roman"/>
          <w:sz w:val="28"/>
          <w:szCs w:val="28"/>
          <w:lang w:val="kk-KZ"/>
        </w:rPr>
        <w:t xml:space="preserve">. </w:t>
      </w:r>
      <w:r w:rsidRPr="00AE6A0F">
        <w:rPr>
          <w:rFonts w:ascii="Times New Roman" w:hAnsi="Times New Roman" w:cs="Times New Roman"/>
          <w:b/>
          <w:sz w:val="28"/>
          <w:szCs w:val="28"/>
          <w:lang w:val="kk-KZ"/>
        </w:rPr>
        <w:t>Жұмыстың мазмұны бойынша кемшіліктер мен ескертулер.</w:t>
      </w:r>
    </w:p>
    <w:p w14:paraId="7E86B2AD" w14:textId="77777777" w:rsidR="00076A52" w:rsidRPr="00AE6A0F" w:rsidRDefault="00076A52" w:rsidP="00076A52">
      <w:pPr>
        <w:spacing w:after="0" w:line="240" w:lineRule="auto"/>
        <w:jc w:val="both"/>
        <w:rPr>
          <w:rFonts w:ascii="Times New Roman" w:hAnsi="Times New Roman" w:cs="Times New Roman"/>
          <w:sz w:val="28"/>
          <w:szCs w:val="28"/>
          <w:lang w:val="kk-KZ"/>
        </w:rPr>
      </w:pPr>
      <w:r w:rsidRPr="00AE6A0F">
        <w:rPr>
          <w:rFonts w:ascii="Times New Roman" w:hAnsi="Times New Roman" w:cs="Times New Roman"/>
          <w:b/>
          <w:sz w:val="28"/>
          <w:szCs w:val="28"/>
          <w:lang w:val="kk-KZ"/>
        </w:rPr>
        <w:t>10. Жұмысты пайдалану бойынша қорытындылар мен ұсыныстар</w:t>
      </w:r>
      <w:r w:rsidRPr="00AE6A0F">
        <w:rPr>
          <w:rFonts w:ascii="Times New Roman" w:hAnsi="Times New Roman" w:cs="Times New Roman"/>
          <w:sz w:val="28"/>
          <w:szCs w:val="28"/>
          <w:lang w:val="kk-KZ"/>
        </w:rPr>
        <w:t xml:space="preserve"> (апробациялау, қорыту, тарату, жариялау, бекіту, аттестаттау, кемшіліктерді жою, пысықтау, бекіту және т.б.).</w:t>
      </w:r>
    </w:p>
    <w:p w14:paraId="108180CD" w14:textId="77777777" w:rsidR="00076A52" w:rsidRPr="00AE6A0F" w:rsidRDefault="00076A52" w:rsidP="00076A52">
      <w:pPr>
        <w:rPr>
          <w:rFonts w:ascii="Times New Roman" w:hAnsi="Times New Roman" w:cs="Times New Roman"/>
          <w:sz w:val="28"/>
          <w:szCs w:val="28"/>
          <w:lang w:val="kk-KZ"/>
        </w:rPr>
      </w:pPr>
    </w:p>
    <w:p w14:paraId="5336E5F4" w14:textId="77777777" w:rsidR="00076A52" w:rsidRPr="00AE6A0F" w:rsidRDefault="00076A52" w:rsidP="00076A52">
      <w:pPr>
        <w:rPr>
          <w:rFonts w:ascii="Times New Roman" w:hAnsi="Times New Roman" w:cs="Times New Roman"/>
          <w:b/>
          <w:sz w:val="28"/>
          <w:szCs w:val="28"/>
          <w:lang w:val="kk-KZ"/>
        </w:rPr>
      </w:pPr>
      <w:r w:rsidRPr="00AE6A0F">
        <w:rPr>
          <w:rFonts w:ascii="Times New Roman" w:hAnsi="Times New Roman" w:cs="Times New Roman"/>
          <w:b/>
          <w:sz w:val="28"/>
          <w:szCs w:val="28"/>
          <w:lang w:val="kk-KZ"/>
        </w:rPr>
        <w:t>Пікір беруші:</w:t>
      </w:r>
    </w:p>
    <w:p w14:paraId="7C20A54B" w14:textId="77777777" w:rsidR="00076A52" w:rsidRPr="00AE6A0F" w:rsidRDefault="00076A52" w:rsidP="00076A52">
      <w:pPr>
        <w:rPr>
          <w:rFonts w:ascii="Times New Roman" w:hAnsi="Times New Roman" w:cs="Times New Roman"/>
          <w:sz w:val="28"/>
          <w:szCs w:val="28"/>
          <w:lang w:val="kk-KZ"/>
        </w:rPr>
      </w:pPr>
      <w:r w:rsidRPr="00AE6A0F">
        <w:rPr>
          <w:rFonts w:ascii="Times New Roman" w:hAnsi="Times New Roman" w:cs="Times New Roman"/>
          <w:sz w:val="28"/>
          <w:szCs w:val="28"/>
          <w:lang w:val="kk-KZ"/>
        </w:rPr>
        <w:t>Лауазымыұйымның атауын</w:t>
      </w:r>
    </w:p>
    <w:p w14:paraId="0B721E6B" w14:textId="77777777" w:rsidR="00076A52" w:rsidRPr="00AE6A0F" w:rsidRDefault="00076A52" w:rsidP="00076A52">
      <w:pPr>
        <w:rPr>
          <w:rFonts w:ascii="Times New Roman" w:hAnsi="Times New Roman" w:cs="Times New Roman"/>
          <w:sz w:val="28"/>
          <w:szCs w:val="28"/>
          <w:lang w:val="kk-KZ"/>
        </w:rPr>
      </w:pPr>
      <w:r w:rsidRPr="00AE6A0F">
        <w:rPr>
          <w:rFonts w:ascii="Times New Roman" w:hAnsi="Times New Roman" w:cs="Times New Roman"/>
          <w:sz w:val="28"/>
          <w:szCs w:val="28"/>
          <w:lang w:val="kk-KZ"/>
        </w:rPr>
        <w:t>көрсете отырып,</w:t>
      </w:r>
    </w:p>
    <w:p w14:paraId="34059F33" w14:textId="77777777" w:rsidR="00076A52" w:rsidRPr="00AE6A0F" w:rsidRDefault="00076A52" w:rsidP="00076A52">
      <w:pPr>
        <w:rPr>
          <w:rFonts w:ascii="Times New Roman" w:hAnsi="Times New Roman" w:cs="Times New Roman"/>
          <w:sz w:val="28"/>
          <w:szCs w:val="28"/>
          <w:lang w:val="kk-KZ"/>
        </w:rPr>
      </w:pPr>
      <w:r w:rsidRPr="00AE6A0F">
        <w:rPr>
          <w:rFonts w:ascii="Times New Roman" w:hAnsi="Times New Roman" w:cs="Times New Roman"/>
          <w:sz w:val="28"/>
          <w:szCs w:val="28"/>
          <w:lang w:val="kk-KZ"/>
        </w:rPr>
        <w:t>ғылыми дәрежесі, ғылыми атағы ______________________ аты-жөні</w:t>
      </w:r>
    </w:p>
    <w:p w14:paraId="56B9476F" w14:textId="77777777" w:rsidR="00076A52" w:rsidRPr="00AE6A0F" w:rsidRDefault="00076A52" w:rsidP="00076A52">
      <w:pPr>
        <w:rPr>
          <w:rFonts w:ascii="Times New Roman" w:hAnsi="Times New Roman" w:cs="Times New Roman"/>
          <w:sz w:val="28"/>
          <w:szCs w:val="28"/>
          <w:lang w:val="kk-KZ"/>
        </w:rPr>
      </w:pPr>
      <w:r w:rsidRPr="00AE6A0F">
        <w:rPr>
          <w:rFonts w:ascii="Times New Roman" w:hAnsi="Times New Roman" w:cs="Times New Roman"/>
          <w:sz w:val="28"/>
          <w:szCs w:val="28"/>
          <w:lang w:val="kk-KZ"/>
        </w:rPr>
        <w:t xml:space="preserve">                                                                            қолы, күні</w:t>
      </w:r>
    </w:p>
    <w:p w14:paraId="1CF65A59" w14:textId="77777777" w:rsidR="00076A52" w:rsidRPr="00AE6A0F" w:rsidRDefault="00076A52" w:rsidP="00076A52">
      <w:pPr>
        <w:rPr>
          <w:rFonts w:ascii="Times New Roman" w:hAnsi="Times New Roman" w:cs="Times New Roman"/>
          <w:sz w:val="28"/>
          <w:szCs w:val="28"/>
          <w:lang w:val="kk-KZ"/>
        </w:rPr>
      </w:pPr>
    </w:p>
    <w:p w14:paraId="31F4C6D3" w14:textId="77777777" w:rsidR="00076A52" w:rsidRPr="00AE6A0F" w:rsidRDefault="00076A52" w:rsidP="00076A52">
      <w:pPr>
        <w:rPr>
          <w:rFonts w:ascii="Times New Roman" w:hAnsi="Times New Roman" w:cs="Times New Roman"/>
          <w:sz w:val="28"/>
          <w:szCs w:val="28"/>
          <w:lang w:val="kk-KZ"/>
        </w:rPr>
      </w:pPr>
    </w:p>
    <w:p w14:paraId="167C52DD" w14:textId="77777777" w:rsidR="00076A52" w:rsidRPr="00AE6A0F" w:rsidRDefault="00076A52" w:rsidP="00076A52">
      <w:pPr>
        <w:rPr>
          <w:rFonts w:ascii="Times New Roman" w:hAnsi="Times New Roman" w:cs="Times New Roman"/>
          <w:sz w:val="28"/>
          <w:szCs w:val="28"/>
          <w:lang w:val="kk-KZ"/>
        </w:rPr>
      </w:pPr>
    </w:p>
    <w:p w14:paraId="3A83A354" w14:textId="77777777" w:rsidR="00076A52" w:rsidRPr="00AE6A0F" w:rsidRDefault="00076A52" w:rsidP="00076A52">
      <w:pPr>
        <w:rPr>
          <w:rFonts w:ascii="Times New Roman" w:hAnsi="Times New Roman" w:cs="Times New Roman"/>
          <w:sz w:val="28"/>
          <w:szCs w:val="28"/>
          <w:lang w:val="kk-KZ"/>
        </w:rPr>
      </w:pPr>
    </w:p>
    <w:p w14:paraId="671DAC73" w14:textId="77777777" w:rsidR="00076A52" w:rsidRPr="00AE6A0F" w:rsidRDefault="00076A52" w:rsidP="00076A52">
      <w:pPr>
        <w:rPr>
          <w:rFonts w:ascii="Times New Roman" w:hAnsi="Times New Roman" w:cs="Times New Roman"/>
          <w:sz w:val="28"/>
          <w:szCs w:val="28"/>
          <w:lang w:val="kk-KZ"/>
        </w:rPr>
      </w:pPr>
    </w:p>
    <w:p w14:paraId="786D96EF" w14:textId="77777777" w:rsidR="00076A52" w:rsidRPr="00AE6A0F" w:rsidRDefault="00076A52" w:rsidP="00076A52">
      <w:pPr>
        <w:rPr>
          <w:rFonts w:ascii="Times New Roman" w:hAnsi="Times New Roman" w:cs="Times New Roman"/>
          <w:sz w:val="28"/>
          <w:szCs w:val="28"/>
          <w:lang w:val="kk-KZ"/>
        </w:rPr>
      </w:pPr>
    </w:p>
    <w:p w14:paraId="1F4442E4" w14:textId="77777777" w:rsidR="00076A52" w:rsidRPr="00AE6A0F" w:rsidRDefault="00076A52" w:rsidP="00076A52">
      <w:pPr>
        <w:rPr>
          <w:rFonts w:ascii="Times New Roman" w:hAnsi="Times New Roman" w:cs="Times New Roman"/>
          <w:sz w:val="28"/>
          <w:szCs w:val="28"/>
          <w:lang w:val="kk-KZ"/>
        </w:rPr>
      </w:pPr>
    </w:p>
    <w:p w14:paraId="18C6E63E" w14:textId="77777777" w:rsidR="00076A52" w:rsidRPr="00AE6A0F" w:rsidRDefault="00076A52" w:rsidP="00076A52">
      <w:pPr>
        <w:rPr>
          <w:rFonts w:ascii="Times New Roman" w:hAnsi="Times New Roman" w:cs="Times New Roman"/>
          <w:sz w:val="28"/>
          <w:szCs w:val="28"/>
          <w:lang w:val="kk-KZ"/>
        </w:rPr>
      </w:pPr>
    </w:p>
    <w:p w14:paraId="217BA1F5" w14:textId="77777777" w:rsidR="00076A52" w:rsidRPr="00AE6A0F" w:rsidRDefault="00076A52" w:rsidP="00076A52">
      <w:pPr>
        <w:rPr>
          <w:rFonts w:ascii="Times New Roman" w:hAnsi="Times New Roman" w:cs="Times New Roman"/>
          <w:sz w:val="28"/>
          <w:szCs w:val="28"/>
          <w:lang w:val="kk-KZ"/>
        </w:rPr>
      </w:pPr>
    </w:p>
    <w:p w14:paraId="419C19D1" w14:textId="4CC4CF6E" w:rsidR="00C64E1D" w:rsidRDefault="00C64E1D" w:rsidP="00076A52">
      <w:pPr>
        <w:rPr>
          <w:rFonts w:ascii="Times New Roman" w:hAnsi="Times New Roman" w:cs="Times New Roman"/>
          <w:sz w:val="28"/>
          <w:szCs w:val="28"/>
          <w:lang w:val="kk-KZ"/>
        </w:rPr>
      </w:pPr>
    </w:p>
    <w:p w14:paraId="35568415" w14:textId="77777777" w:rsidR="001C0451" w:rsidRDefault="001C0451" w:rsidP="00076A52">
      <w:pPr>
        <w:rPr>
          <w:rFonts w:ascii="Times New Roman" w:hAnsi="Times New Roman" w:cs="Times New Roman"/>
          <w:sz w:val="28"/>
          <w:szCs w:val="28"/>
          <w:lang w:val="kk-KZ"/>
        </w:rPr>
      </w:pPr>
    </w:p>
    <w:p w14:paraId="1C973019" w14:textId="77777777" w:rsidR="00C64E1D" w:rsidRPr="00AE6A0F" w:rsidRDefault="00C64E1D" w:rsidP="00076A52">
      <w:pPr>
        <w:rPr>
          <w:rFonts w:ascii="Times New Roman" w:hAnsi="Times New Roman" w:cs="Times New Roman"/>
          <w:sz w:val="28"/>
          <w:szCs w:val="28"/>
          <w:lang w:val="kk-KZ"/>
        </w:rPr>
      </w:pPr>
    </w:p>
    <w:p w14:paraId="6F1CDDAF" w14:textId="77777777" w:rsidR="00076A52" w:rsidRPr="00AE6A0F" w:rsidRDefault="00076A52" w:rsidP="00076A52">
      <w:pPr>
        <w:spacing w:after="0" w:line="240" w:lineRule="auto"/>
        <w:jc w:val="center"/>
        <w:rPr>
          <w:rFonts w:ascii="Times New Roman" w:hAnsi="Times New Roman" w:cs="Times New Roman"/>
          <w:b/>
          <w:sz w:val="28"/>
          <w:szCs w:val="28"/>
          <w:lang w:val="kk-KZ"/>
        </w:rPr>
      </w:pPr>
      <w:r w:rsidRPr="00AE6A0F">
        <w:rPr>
          <w:rFonts w:ascii="Times New Roman" w:hAnsi="Times New Roman" w:cs="Times New Roman"/>
          <w:b/>
          <w:sz w:val="28"/>
          <w:szCs w:val="28"/>
          <w:lang w:val="kk-KZ"/>
        </w:rPr>
        <w:lastRenderedPageBreak/>
        <w:t>РЕЦЕНЗИЯ</w:t>
      </w:r>
    </w:p>
    <w:p w14:paraId="41718207"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___________________________________________________________беріледі</w:t>
      </w:r>
    </w:p>
    <w:p w14:paraId="3A961F55"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(оқу бағдарламасы, тұжырымдамасы, ОЭЖ бағдарламасы, даму бағдарламасы және т. б.)</w:t>
      </w:r>
    </w:p>
    <w:p w14:paraId="2C3CE316"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Білім беру ұйымы: __________________________________________________________________</w:t>
      </w:r>
    </w:p>
    <w:p w14:paraId="36E0895A"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Авторы____________________________________________________________</w:t>
      </w:r>
    </w:p>
    <w:p w14:paraId="5F020AAD"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Тақырыбы_________________________________________________________</w:t>
      </w:r>
    </w:p>
    <w:p w14:paraId="6C60658A"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1.Жұмыстың өзектілігі (тұжырымдамалар, бағдарламалар, зерттеу немесе тәжірибелік-эксперименттік жұмыс тақырыптары және т. б.) __________________________________________________________________</w:t>
      </w:r>
    </w:p>
    <w:p w14:paraId="49243F0A"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2. Жұмыстың ғылыми-әдістемелік деңгейі: __________________________________________________________________</w:t>
      </w:r>
    </w:p>
    <w:p w14:paraId="0E934FA8"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3. Жұмыстың жаңашылдық дәрежесі білім беру жүйесінде (қала /аудан, облыс, республика, шетелде) аналогтардың болуы немесе болмауы): __________________________________________________________________</w:t>
      </w:r>
    </w:p>
    <w:p w14:paraId="44639E86"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4. Жұмыстың ғылыми дәрежесі: __________________________________________________________________</w:t>
      </w:r>
    </w:p>
    <w:p w14:paraId="3CC540E3"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5. Ішкі бірлігі мен сипаттамасы әдіснамалық негіздерін (логикалық, әдіснамалық негіздеріменнәтижелердің  өзара байланыстылығы, қайшылықтың болмауы) бағалау __________________________________________________________________</w:t>
      </w:r>
    </w:p>
    <w:p w14:paraId="765725DE"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__________________________________________________________________</w:t>
      </w:r>
    </w:p>
    <w:p w14:paraId="0854BAF3"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6.Әрбір нәтиженің  ғылымилығы, жұмыстың қорытындысы мен шешімнің  нақтылық дәрежесі. __________________________________________________________________</w:t>
      </w:r>
    </w:p>
    <w:p w14:paraId="3594B526"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__________________________________________________________________</w:t>
      </w:r>
    </w:p>
    <w:p w14:paraId="24F6477A"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7. Жұмыстың практикалық маңыздылығы. __________________________________________________________________</w:t>
      </w:r>
    </w:p>
    <w:p w14:paraId="1720D08A"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__________________________________________________________________8. Жұмыстың аралық және қорытынды нәтижелерін ұсыну түрлері мен тәсілдері: __________________________________________________________________</w:t>
      </w:r>
    </w:p>
    <w:p w14:paraId="60ED00F8"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9. Ресімдеу талаптарына сәйкестігі. Жұмыстың мазмұны бойынша кемшіліктер мен ескертулер: __________________________________________________________________</w:t>
      </w:r>
    </w:p>
    <w:p w14:paraId="7F4B04D4"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 xml:space="preserve">10. Жұмысты пайдалану бойынша қорытындылар мен ұсыныстар: </w:t>
      </w:r>
    </w:p>
    <w:p w14:paraId="7C0537F1" w14:textId="77777777" w:rsidR="00076A52" w:rsidRPr="00AE6A0F" w:rsidRDefault="00076A52" w:rsidP="00076A52">
      <w:pPr>
        <w:spacing w:after="0" w:line="240" w:lineRule="auto"/>
        <w:rPr>
          <w:rFonts w:ascii="Times New Roman" w:hAnsi="Times New Roman" w:cs="Times New Roman"/>
          <w:sz w:val="28"/>
          <w:szCs w:val="28"/>
          <w:lang w:val="kk-KZ"/>
        </w:rPr>
      </w:pPr>
      <w:r w:rsidRPr="00AE6A0F">
        <w:rPr>
          <w:rFonts w:ascii="Times New Roman" w:hAnsi="Times New Roman" w:cs="Times New Roman"/>
          <w:sz w:val="28"/>
          <w:szCs w:val="28"/>
          <w:lang w:val="kk-KZ"/>
        </w:rPr>
        <w:t xml:space="preserve">__________________________________________________________________                    </w:t>
      </w:r>
    </w:p>
    <w:p w14:paraId="6F400D5D" w14:textId="77777777" w:rsidR="00076A52" w:rsidRPr="00AE6A0F" w:rsidRDefault="00076A52" w:rsidP="00076A52">
      <w:pPr>
        <w:spacing w:after="0" w:line="240" w:lineRule="auto"/>
        <w:rPr>
          <w:rFonts w:ascii="Times New Roman" w:hAnsi="Times New Roman" w:cs="Times New Roman"/>
          <w:b/>
          <w:sz w:val="28"/>
          <w:szCs w:val="28"/>
          <w:lang w:val="kk-KZ"/>
        </w:rPr>
      </w:pPr>
      <w:r w:rsidRPr="00AE6A0F">
        <w:rPr>
          <w:rFonts w:ascii="Times New Roman" w:hAnsi="Times New Roman" w:cs="Times New Roman"/>
          <w:b/>
          <w:sz w:val="28"/>
          <w:szCs w:val="28"/>
          <w:lang w:val="kk-KZ"/>
        </w:rPr>
        <w:t>Пікір беруші:</w:t>
      </w:r>
    </w:p>
    <w:p w14:paraId="074D8985" w14:textId="77777777" w:rsidR="00076A52" w:rsidRPr="00AE6A0F" w:rsidRDefault="00076A52" w:rsidP="00076A52">
      <w:pPr>
        <w:spacing w:after="0" w:line="240" w:lineRule="auto"/>
        <w:rPr>
          <w:rFonts w:ascii="Times New Roman" w:hAnsi="Times New Roman" w:cs="Times New Roman"/>
          <w:b/>
          <w:sz w:val="28"/>
          <w:szCs w:val="28"/>
          <w:lang w:val="kk-KZ"/>
        </w:rPr>
      </w:pPr>
      <w:r w:rsidRPr="00AE6A0F">
        <w:rPr>
          <w:rFonts w:ascii="Times New Roman" w:hAnsi="Times New Roman" w:cs="Times New Roman"/>
          <w:b/>
          <w:sz w:val="28"/>
          <w:szCs w:val="28"/>
          <w:lang w:val="kk-KZ"/>
        </w:rPr>
        <w:t xml:space="preserve">Лауазымы, </w:t>
      </w:r>
    </w:p>
    <w:p w14:paraId="44A179F9" w14:textId="77777777" w:rsidR="00076A52" w:rsidRPr="00AE6A0F" w:rsidRDefault="00076A52" w:rsidP="00076A52">
      <w:pPr>
        <w:spacing w:after="0" w:line="240" w:lineRule="auto"/>
        <w:rPr>
          <w:rFonts w:ascii="Times New Roman" w:hAnsi="Times New Roman" w:cs="Times New Roman"/>
          <w:b/>
          <w:sz w:val="28"/>
          <w:szCs w:val="28"/>
          <w:lang w:val="kk-KZ"/>
        </w:rPr>
      </w:pPr>
      <w:r w:rsidRPr="00AE6A0F">
        <w:rPr>
          <w:rFonts w:ascii="Times New Roman" w:hAnsi="Times New Roman" w:cs="Times New Roman"/>
          <w:b/>
          <w:sz w:val="28"/>
          <w:szCs w:val="28"/>
          <w:lang w:val="kk-KZ"/>
        </w:rPr>
        <w:t>ұйымның атауын көрсете отырып,</w:t>
      </w:r>
    </w:p>
    <w:p w14:paraId="01D12A51" w14:textId="77777777" w:rsidR="00076A52" w:rsidRPr="00AE6A0F" w:rsidRDefault="00076A52" w:rsidP="00076A52">
      <w:pPr>
        <w:spacing w:after="0" w:line="240" w:lineRule="auto"/>
        <w:rPr>
          <w:rFonts w:ascii="Times New Roman" w:hAnsi="Times New Roman" w:cs="Times New Roman"/>
          <w:b/>
          <w:sz w:val="28"/>
          <w:szCs w:val="28"/>
          <w:lang w:val="kk-KZ"/>
        </w:rPr>
      </w:pPr>
      <w:r w:rsidRPr="00AE6A0F">
        <w:rPr>
          <w:rFonts w:ascii="Times New Roman" w:hAnsi="Times New Roman" w:cs="Times New Roman"/>
          <w:b/>
          <w:sz w:val="28"/>
          <w:szCs w:val="28"/>
          <w:lang w:val="kk-KZ"/>
        </w:rPr>
        <w:t>ғылыми дәрежесі, ғылыми атағы        _______________           аты-жөні</w:t>
      </w:r>
    </w:p>
    <w:p w14:paraId="50510545" w14:textId="77777777" w:rsidR="00076A52" w:rsidRPr="00AE6A0F" w:rsidRDefault="00076A52" w:rsidP="00076A52">
      <w:pPr>
        <w:spacing w:after="0" w:line="240" w:lineRule="auto"/>
        <w:rPr>
          <w:rFonts w:ascii="Times New Roman" w:hAnsi="Times New Roman" w:cs="Times New Roman"/>
          <w:b/>
          <w:sz w:val="28"/>
          <w:szCs w:val="28"/>
          <w:lang w:val="kk-KZ"/>
        </w:rPr>
      </w:pPr>
      <w:r w:rsidRPr="00AE6A0F">
        <w:rPr>
          <w:rFonts w:ascii="Times New Roman" w:hAnsi="Times New Roman" w:cs="Times New Roman"/>
          <w:b/>
          <w:sz w:val="28"/>
          <w:szCs w:val="28"/>
          <w:lang w:val="kk-KZ"/>
        </w:rPr>
        <w:t>қолы, күні</w:t>
      </w:r>
    </w:p>
    <w:p w14:paraId="4F44097A" w14:textId="77777777" w:rsidR="00076A52" w:rsidRPr="00AE6A0F" w:rsidRDefault="00076A52" w:rsidP="00076A52">
      <w:pPr>
        <w:rPr>
          <w:rFonts w:ascii="Times New Roman" w:hAnsi="Times New Roman" w:cs="Times New Roman"/>
          <w:sz w:val="28"/>
          <w:szCs w:val="28"/>
          <w:lang w:val="kk-KZ"/>
        </w:rPr>
      </w:pPr>
    </w:p>
    <w:p w14:paraId="002C5CE6" w14:textId="77777777" w:rsidR="00076A52" w:rsidRDefault="006033B5" w:rsidP="00076A5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14:paraId="40F49349" w14:textId="77777777" w:rsidR="00E47B7D" w:rsidRPr="00076A52" w:rsidRDefault="00E47B7D">
      <w:pPr>
        <w:rPr>
          <w:lang w:val="kk-KZ"/>
        </w:rPr>
      </w:pPr>
    </w:p>
    <w:sectPr w:rsidR="00E47B7D" w:rsidRPr="00076A52" w:rsidSect="00273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mso-wrap-style:square" o:bullet="t">
        <v:imagedata r:id="rId1" o:title=""/>
      </v:shape>
    </w:pict>
  </w:numPicBullet>
  <w:abstractNum w:abstractNumId="0" w15:restartNumberingAfterBreak="0">
    <w:nsid w:val="276924BF"/>
    <w:multiLevelType w:val="hybridMultilevel"/>
    <w:tmpl w:val="B414E8F0"/>
    <w:lvl w:ilvl="0" w:tplc="CAF49F88">
      <w:start w:val="1"/>
      <w:numFmt w:val="bullet"/>
      <w:lvlText w:val=""/>
      <w:lvlPicBulletId w:val="0"/>
      <w:lvlJc w:val="left"/>
      <w:pPr>
        <w:tabs>
          <w:tab w:val="num" w:pos="720"/>
        </w:tabs>
        <w:ind w:left="720" w:hanging="360"/>
      </w:pPr>
      <w:rPr>
        <w:rFonts w:ascii="Symbol" w:hAnsi="Symbol" w:hint="default"/>
      </w:rPr>
    </w:lvl>
    <w:lvl w:ilvl="1" w:tplc="8C8A31A8" w:tentative="1">
      <w:start w:val="1"/>
      <w:numFmt w:val="bullet"/>
      <w:lvlText w:val=""/>
      <w:lvlJc w:val="left"/>
      <w:pPr>
        <w:tabs>
          <w:tab w:val="num" w:pos="1440"/>
        </w:tabs>
        <w:ind w:left="1440" w:hanging="360"/>
      </w:pPr>
      <w:rPr>
        <w:rFonts w:ascii="Symbol" w:hAnsi="Symbol" w:hint="default"/>
      </w:rPr>
    </w:lvl>
    <w:lvl w:ilvl="2" w:tplc="894CB3A2" w:tentative="1">
      <w:start w:val="1"/>
      <w:numFmt w:val="bullet"/>
      <w:lvlText w:val=""/>
      <w:lvlJc w:val="left"/>
      <w:pPr>
        <w:tabs>
          <w:tab w:val="num" w:pos="2160"/>
        </w:tabs>
        <w:ind w:left="2160" w:hanging="360"/>
      </w:pPr>
      <w:rPr>
        <w:rFonts w:ascii="Symbol" w:hAnsi="Symbol" w:hint="default"/>
      </w:rPr>
    </w:lvl>
    <w:lvl w:ilvl="3" w:tplc="D3F4E05A" w:tentative="1">
      <w:start w:val="1"/>
      <w:numFmt w:val="bullet"/>
      <w:lvlText w:val=""/>
      <w:lvlJc w:val="left"/>
      <w:pPr>
        <w:tabs>
          <w:tab w:val="num" w:pos="2880"/>
        </w:tabs>
        <w:ind w:left="2880" w:hanging="360"/>
      </w:pPr>
      <w:rPr>
        <w:rFonts w:ascii="Symbol" w:hAnsi="Symbol" w:hint="default"/>
      </w:rPr>
    </w:lvl>
    <w:lvl w:ilvl="4" w:tplc="968E5F3A" w:tentative="1">
      <w:start w:val="1"/>
      <w:numFmt w:val="bullet"/>
      <w:lvlText w:val=""/>
      <w:lvlJc w:val="left"/>
      <w:pPr>
        <w:tabs>
          <w:tab w:val="num" w:pos="3600"/>
        </w:tabs>
        <w:ind w:left="3600" w:hanging="360"/>
      </w:pPr>
      <w:rPr>
        <w:rFonts w:ascii="Symbol" w:hAnsi="Symbol" w:hint="default"/>
      </w:rPr>
    </w:lvl>
    <w:lvl w:ilvl="5" w:tplc="BDA62556" w:tentative="1">
      <w:start w:val="1"/>
      <w:numFmt w:val="bullet"/>
      <w:lvlText w:val=""/>
      <w:lvlJc w:val="left"/>
      <w:pPr>
        <w:tabs>
          <w:tab w:val="num" w:pos="4320"/>
        </w:tabs>
        <w:ind w:left="4320" w:hanging="360"/>
      </w:pPr>
      <w:rPr>
        <w:rFonts w:ascii="Symbol" w:hAnsi="Symbol" w:hint="default"/>
      </w:rPr>
    </w:lvl>
    <w:lvl w:ilvl="6" w:tplc="9886F48A" w:tentative="1">
      <w:start w:val="1"/>
      <w:numFmt w:val="bullet"/>
      <w:lvlText w:val=""/>
      <w:lvlJc w:val="left"/>
      <w:pPr>
        <w:tabs>
          <w:tab w:val="num" w:pos="5040"/>
        </w:tabs>
        <w:ind w:left="5040" w:hanging="360"/>
      </w:pPr>
      <w:rPr>
        <w:rFonts w:ascii="Symbol" w:hAnsi="Symbol" w:hint="default"/>
      </w:rPr>
    </w:lvl>
    <w:lvl w:ilvl="7" w:tplc="E7EA9170" w:tentative="1">
      <w:start w:val="1"/>
      <w:numFmt w:val="bullet"/>
      <w:lvlText w:val=""/>
      <w:lvlJc w:val="left"/>
      <w:pPr>
        <w:tabs>
          <w:tab w:val="num" w:pos="5760"/>
        </w:tabs>
        <w:ind w:left="5760" w:hanging="360"/>
      </w:pPr>
      <w:rPr>
        <w:rFonts w:ascii="Symbol" w:hAnsi="Symbol" w:hint="default"/>
      </w:rPr>
    </w:lvl>
    <w:lvl w:ilvl="8" w:tplc="EB687E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F315D3"/>
    <w:multiLevelType w:val="hybridMultilevel"/>
    <w:tmpl w:val="0362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733C"/>
    <w:rsid w:val="00065C17"/>
    <w:rsid w:val="00076A52"/>
    <w:rsid w:val="00177E2B"/>
    <w:rsid w:val="001A54D2"/>
    <w:rsid w:val="001C0451"/>
    <w:rsid w:val="001C5758"/>
    <w:rsid w:val="001E49FE"/>
    <w:rsid w:val="00273592"/>
    <w:rsid w:val="002A1CA6"/>
    <w:rsid w:val="003442DA"/>
    <w:rsid w:val="0038733C"/>
    <w:rsid w:val="004825AD"/>
    <w:rsid w:val="005E420B"/>
    <w:rsid w:val="006033B5"/>
    <w:rsid w:val="00667640"/>
    <w:rsid w:val="006D40A0"/>
    <w:rsid w:val="008D4B37"/>
    <w:rsid w:val="008E76B6"/>
    <w:rsid w:val="00902740"/>
    <w:rsid w:val="00984653"/>
    <w:rsid w:val="00AA6A27"/>
    <w:rsid w:val="00AE6A0F"/>
    <w:rsid w:val="00B5250C"/>
    <w:rsid w:val="00C64E1D"/>
    <w:rsid w:val="00DC287A"/>
    <w:rsid w:val="00E47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6A02"/>
  <w15:docId w15:val="{5CF67786-26D2-470A-9DC7-F02F22B7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A52"/>
    <w:pPr>
      <w:ind w:left="720"/>
      <w:contextualSpacing/>
    </w:pPr>
  </w:style>
  <w:style w:type="table" w:styleId="a4">
    <w:name w:val="Table Grid"/>
    <w:basedOn w:val="a1"/>
    <w:uiPriority w:val="39"/>
    <w:unhideWhenUsed/>
    <w:rsid w:val="0017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6469-F819-4805-AFF3-9B3D86F7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3748</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cp:revision>
  <dcterms:created xsi:type="dcterms:W3CDTF">2022-01-12T08:23:00Z</dcterms:created>
  <dcterms:modified xsi:type="dcterms:W3CDTF">2022-01-28T06:21:00Z</dcterms:modified>
</cp:coreProperties>
</file>